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73C" w:rsidRPr="009F2641" w:rsidRDefault="00AC773C" w:rsidP="00104412">
      <w:pPr>
        <w:spacing w:after="0" w:line="360" w:lineRule="auto"/>
        <w:ind w:right="-285" w:firstLine="720"/>
        <w:jc w:val="both"/>
        <w:rPr>
          <w:szCs w:val="20"/>
          <w:lang w:val="bg-BG"/>
        </w:rPr>
      </w:pPr>
    </w:p>
    <w:p w:rsidR="00330FD2" w:rsidRPr="001806FB" w:rsidRDefault="001806FB" w:rsidP="00052FBF">
      <w:pPr>
        <w:tabs>
          <w:tab w:val="left" w:pos="2400"/>
          <w:tab w:val="left" w:pos="8640"/>
        </w:tabs>
        <w:spacing w:after="0" w:line="360" w:lineRule="auto"/>
        <w:ind w:right="-285"/>
        <w:rPr>
          <w:lang w:val="bg-BG"/>
        </w:rPr>
      </w:pPr>
      <w:r>
        <w:rPr>
          <w:lang w:val="bg-BG"/>
        </w:rPr>
        <w:t>№Ц-02-356/09.05.2024 г.</w:t>
      </w:r>
    </w:p>
    <w:p w:rsidR="00330FD2" w:rsidRPr="008B44B1" w:rsidRDefault="00330FD2" w:rsidP="00104412">
      <w:pPr>
        <w:spacing w:after="0" w:line="360" w:lineRule="auto"/>
        <w:ind w:right="-285"/>
        <w:rPr>
          <w:szCs w:val="20"/>
          <w:lang w:val="bg-BG"/>
        </w:rPr>
      </w:pPr>
    </w:p>
    <w:p w:rsidR="00AC1181" w:rsidRPr="008B44B1" w:rsidRDefault="00AC1181" w:rsidP="00104412">
      <w:pPr>
        <w:pStyle w:val="Heading2"/>
        <w:tabs>
          <w:tab w:val="left" w:pos="0"/>
        </w:tabs>
        <w:spacing w:line="360" w:lineRule="auto"/>
        <w:ind w:right="-285"/>
        <w:rPr>
          <w:rFonts w:ascii="Verdana" w:hAnsi="Verdana"/>
          <w:b/>
          <w:sz w:val="20"/>
        </w:rPr>
      </w:pPr>
      <w:r w:rsidRPr="008B44B1">
        <w:rPr>
          <w:rFonts w:ascii="Verdana" w:hAnsi="Verdana"/>
          <w:b/>
          <w:sz w:val="20"/>
        </w:rPr>
        <w:t>ДО</w:t>
      </w:r>
      <w:r w:rsidR="001806FB">
        <w:rPr>
          <w:rFonts w:ascii="Verdana" w:hAnsi="Verdana"/>
          <w:b/>
          <w:sz w:val="20"/>
        </w:rPr>
        <w:tab/>
      </w:r>
      <w:r w:rsidR="001806FB">
        <w:rPr>
          <w:rFonts w:ascii="Verdana" w:hAnsi="Verdana"/>
          <w:b/>
          <w:sz w:val="20"/>
        </w:rPr>
        <w:tab/>
      </w:r>
      <w:r w:rsidR="001806FB">
        <w:rPr>
          <w:rFonts w:ascii="Verdana" w:hAnsi="Verdana"/>
          <w:b/>
          <w:sz w:val="20"/>
        </w:rPr>
        <w:tab/>
      </w:r>
      <w:r w:rsidR="001806FB">
        <w:rPr>
          <w:rFonts w:ascii="Verdana" w:hAnsi="Verdana"/>
          <w:b/>
          <w:sz w:val="20"/>
        </w:rPr>
        <w:tab/>
      </w:r>
      <w:r w:rsidR="001806FB">
        <w:rPr>
          <w:rFonts w:ascii="Verdana" w:hAnsi="Verdana"/>
          <w:b/>
          <w:sz w:val="20"/>
        </w:rPr>
        <w:tab/>
      </w:r>
      <w:r w:rsidR="001806FB">
        <w:rPr>
          <w:rFonts w:ascii="Verdana" w:hAnsi="Verdana"/>
          <w:b/>
          <w:sz w:val="20"/>
        </w:rPr>
        <w:tab/>
      </w:r>
      <w:r w:rsidR="001806FB">
        <w:rPr>
          <w:rFonts w:ascii="Verdana" w:hAnsi="Verdana"/>
          <w:b/>
          <w:sz w:val="20"/>
        </w:rPr>
        <w:tab/>
      </w:r>
      <w:r w:rsidR="001806FB">
        <w:rPr>
          <w:rFonts w:ascii="Verdana" w:hAnsi="Verdana"/>
          <w:b/>
          <w:sz w:val="20"/>
        </w:rPr>
        <w:tab/>
        <w:t>Запознат съм!</w:t>
      </w:r>
    </w:p>
    <w:p w:rsidR="00AC1181" w:rsidRPr="00B059D4" w:rsidRDefault="00B059D4" w:rsidP="00104412">
      <w:pPr>
        <w:spacing w:after="0" w:line="360" w:lineRule="auto"/>
        <w:ind w:right="-285"/>
        <w:rPr>
          <w:b/>
          <w:szCs w:val="20"/>
          <w:lang w:val="bg-BG"/>
        </w:rPr>
      </w:pPr>
      <w:r w:rsidRPr="008B44B1">
        <w:rPr>
          <w:b/>
          <w:szCs w:val="20"/>
        </w:rPr>
        <w:t xml:space="preserve">Г-Н </w:t>
      </w:r>
      <w:r>
        <w:rPr>
          <w:b/>
          <w:szCs w:val="20"/>
          <w:lang w:val="bg-BG"/>
        </w:rPr>
        <w:t>СТОИЛ АЛИПИЕВ</w:t>
      </w:r>
      <w:r w:rsidR="001806FB">
        <w:rPr>
          <w:b/>
          <w:szCs w:val="20"/>
          <w:lang w:val="bg-BG"/>
        </w:rPr>
        <w:tab/>
      </w:r>
      <w:r w:rsidR="001806FB">
        <w:rPr>
          <w:b/>
          <w:szCs w:val="20"/>
          <w:lang w:val="bg-BG"/>
        </w:rPr>
        <w:tab/>
      </w:r>
      <w:r w:rsidR="001806FB">
        <w:rPr>
          <w:b/>
          <w:szCs w:val="20"/>
          <w:lang w:val="bg-BG"/>
        </w:rPr>
        <w:tab/>
      </w:r>
      <w:r w:rsidR="001806FB">
        <w:rPr>
          <w:b/>
          <w:szCs w:val="20"/>
          <w:lang w:val="bg-BG"/>
        </w:rPr>
        <w:tab/>
      </w:r>
      <w:r w:rsidR="001806FB">
        <w:rPr>
          <w:b/>
          <w:szCs w:val="20"/>
          <w:lang w:val="bg-BG"/>
        </w:rPr>
        <w:tab/>
      </w:r>
      <w:r w:rsidR="001806FB">
        <w:rPr>
          <w:b/>
          <w:szCs w:val="20"/>
          <w:lang w:val="bg-BG"/>
        </w:rPr>
        <w:tab/>
      </w:r>
      <w:r w:rsidR="001806FB">
        <w:rPr>
          <w:b/>
          <w:szCs w:val="20"/>
          <w:lang w:val="bg-BG"/>
        </w:rPr>
        <w:tab/>
        <w:t>(п)</w:t>
      </w:r>
    </w:p>
    <w:p w:rsidR="00AC1181" w:rsidRPr="008B44B1" w:rsidRDefault="00AC1181" w:rsidP="00104412">
      <w:pPr>
        <w:spacing w:after="0" w:line="360" w:lineRule="auto"/>
        <w:ind w:right="-285"/>
        <w:rPr>
          <w:b/>
          <w:szCs w:val="20"/>
        </w:rPr>
      </w:pPr>
      <w:r w:rsidRPr="008B44B1">
        <w:rPr>
          <w:b/>
          <w:szCs w:val="20"/>
        </w:rPr>
        <w:t>ПРЕДСЕДАТЕЛ НА КЗП</w:t>
      </w:r>
    </w:p>
    <w:p w:rsidR="00AC1181" w:rsidRPr="008B44B1" w:rsidRDefault="00AC1181" w:rsidP="00104412">
      <w:pPr>
        <w:spacing w:after="0" w:line="360" w:lineRule="auto"/>
        <w:ind w:right="-285"/>
        <w:rPr>
          <w:b/>
          <w:szCs w:val="20"/>
          <w:lang w:val="bg-BG"/>
        </w:rPr>
      </w:pPr>
    </w:p>
    <w:p w:rsidR="00AC1181" w:rsidRPr="008B44B1" w:rsidRDefault="00AC1181" w:rsidP="00104412">
      <w:pPr>
        <w:spacing w:after="0" w:line="360" w:lineRule="auto"/>
        <w:ind w:right="-285"/>
        <w:rPr>
          <w:b/>
          <w:szCs w:val="20"/>
          <w:lang w:val="bg-BG"/>
        </w:rPr>
      </w:pPr>
    </w:p>
    <w:p w:rsidR="00AC1181" w:rsidRPr="008B44B1" w:rsidRDefault="00AC1181" w:rsidP="00104412">
      <w:pPr>
        <w:spacing w:after="0" w:line="360" w:lineRule="auto"/>
        <w:ind w:right="-285"/>
        <w:jc w:val="center"/>
        <w:rPr>
          <w:b/>
          <w:szCs w:val="20"/>
        </w:rPr>
      </w:pPr>
      <w:r w:rsidRPr="008B44B1">
        <w:rPr>
          <w:b/>
          <w:szCs w:val="20"/>
        </w:rPr>
        <w:t>ДОКЛАД</w:t>
      </w:r>
    </w:p>
    <w:p w:rsidR="00AC1181" w:rsidRPr="00A33133" w:rsidRDefault="00AC1181" w:rsidP="00104412">
      <w:pPr>
        <w:spacing w:after="0" w:line="360" w:lineRule="auto"/>
        <w:ind w:right="-285"/>
        <w:jc w:val="center"/>
        <w:rPr>
          <w:b/>
          <w:szCs w:val="20"/>
          <w:lang w:val="bg-BG"/>
        </w:rPr>
      </w:pPr>
    </w:p>
    <w:p w:rsidR="00AC1181" w:rsidRPr="00A33133" w:rsidRDefault="00AC1181" w:rsidP="00104412">
      <w:pPr>
        <w:spacing w:after="0" w:line="360" w:lineRule="auto"/>
        <w:ind w:right="-285"/>
        <w:jc w:val="center"/>
        <w:rPr>
          <w:szCs w:val="20"/>
          <w:lang w:val="bg-BG"/>
        </w:rPr>
      </w:pPr>
      <w:r w:rsidRPr="00A33133">
        <w:rPr>
          <w:szCs w:val="20"/>
          <w:lang w:val="bg-BG"/>
        </w:rPr>
        <w:t>От</w:t>
      </w:r>
      <w:r w:rsidR="003525B3" w:rsidRPr="00A33133">
        <w:rPr>
          <w:szCs w:val="20"/>
          <w:lang w:val="bg-BG"/>
        </w:rPr>
        <w:t>:</w:t>
      </w:r>
      <w:r w:rsidRPr="00A33133">
        <w:rPr>
          <w:b/>
          <w:szCs w:val="20"/>
          <w:lang w:val="bg-BG"/>
        </w:rPr>
        <w:t xml:space="preserve"> </w:t>
      </w:r>
      <w:r w:rsidRPr="00A33133">
        <w:rPr>
          <w:szCs w:val="20"/>
          <w:lang w:val="bg-BG"/>
        </w:rPr>
        <w:t>Илиана Цолова – директор на  дирекция “Правни дейности, административно обслужване и човешки ресурси”</w:t>
      </w:r>
    </w:p>
    <w:p w:rsidR="00AC1181" w:rsidRPr="00A33133" w:rsidRDefault="00AC1181" w:rsidP="00104412">
      <w:pPr>
        <w:spacing w:after="0" w:line="360" w:lineRule="auto"/>
        <w:ind w:right="-285"/>
        <w:jc w:val="both"/>
        <w:rPr>
          <w:b/>
          <w:szCs w:val="20"/>
          <w:lang w:val="bg-BG"/>
        </w:rPr>
      </w:pPr>
    </w:p>
    <w:p w:rsidR="0011614A" w:rsidRDefault="00AC1181" w:rsidP="00104412">
      <w:pPr>
        <w:spacing w:after="0" w:line="360" w:lineRule="auto"/>
        <w:ind w:right="-285"/>
        <w:jc w:val="both"/>
        <w:rPr>
          <w:szCs w:val="20"/>
          <w:lang w:val="bg-BG"/>
        </w:rPr>
      </w:pPr>
      <w:r w:rsidRPr="00A33133">
        <w:rPr>
          <w:b/>
          <w:szCs w:val="20"/>
          <w:lang w:val="bg-BG"/>
        </w:rPr>
        <w:t>Относно:</w:t>
      </w:r>
      <w:r w:rsidRPr="008B44B1">
        <w:rPr>
          <w:szCs w:val="20"/>
        </w:rPr>
        <w:t xml:space="preserve"> </w:t>
      </w:r>
      <w:r w:rsidR="003D059C">
        <w:rPr>
          <w:szCs w:val="20"/>
          <w:lang w:val="bg-BG"/>
        </w:rPr>
        <w:t>Т</w:t>
      </w:r>
      <w:r w:rsidR="0011614A">
        <w:rPr>
          <w:szCs w:val="20"/>
          <w:lang w:val="bg-BG"/>
        </w:rPr>
        <w:t xml:space="preserve">римесечен доклад </w:t>
      </w:r>
      <w:r w:rsidR="003D059C">
        <w:rPr>
          <w:szCs w:val="20"/>
          <w:lang w:val="bg-BG"/>
        </w:rPr>
        <w:t>за периода 01.0</w:t>
      </w:r>
      <w:r w:rsidR="00926E52">
        <w:rPr>
          <w:szCs w:val="20"/>
          <w:lang w:val="bg-BG"/>
        </w:rPr>
        <w:t>1</w:t>
      </w:r>
      <w:r w:rsidR="003D059C">
        <w:rPr>
          <w:szCs w:val="20"/>
          <w:lang w:val="bg-BG"/>
        </w:rPr>
        <w:t>.202</w:t>
      </w:r>
      <w:r w:rsidR="00926E52">
        <w:rPr>
          <w:szCs w:val="20"/>
          <w:lang w:val="bg-BG"/>
        </w:rPr>
        <w:t>4</w:t>
      </w:r>
      <w:r w:rsidR="00052FBF">
        <w:rPr>
          <w:szCs w:val="20"/>
          <w:lang w:val="bg-BG"/>
        </w:rPr>
        <w:t xml:space="preserve"> </w:t>
      </w:r>
      <w:r w:rsidR="003D059C">
        <w:rPr>
          <w:szCs w:val="20"/>
          <w:lang w:val="bg-BG"/>
        </w:rPr>
        <w:t>г. – 3</w:t>
      </w:r>
      <w:r w:rsidR="00926E52">
        <w:rPr>
          <w:szCs w:val="20"/>
          <w:lang w:val="bg-BG"/>
        </w:rPr>
        <w:t>1</w:t>
      </w:r>
      <w:r w:rsidR="003D059C">
        <w:rPr>
          <w:szCs w:val="20"/>
          <w:lang w:val="bg-BG"/>
        </w:rPr>
        <w:t>.0</w:t>
      </w:r>
      <w:r w:rsidR="00926E52">
        <w:rPr>
          <w:szCs w:val="20"/>
          <w:lang w:val="bg-BG"/>
        </w:rPr>
        <w:t>3</w:t>
      </w:r>
      <w:r w:rsidR="003D059C">
        <w:rPr>
          <w:szCs w:val="20"/>
          <w:lang w:val="bg-BG"/>
        </w:rPr>
        <w:t>.202</w:t>
      </w:r>
      <w:r w:rsidR="00926E52">
        <w:rPr>
          <w:szCs w:val="20"/>
          <w:lang w:val="bg-BG"/>
        </w:rPr>
        <w:t>4</w:t>
      </w:r>
      <w:r w:rsidR="00052FBF">
        <w:rPr>
          <w:szCs w:val="20"/>
          <w:lang w:val="bg-BG"/>
        </w:rPr>
        <w:t xml:space="preserve"> </w:t>
      </w:r>
      <w:r w:rsidR="003D059C">
        <w:rPr>
          <w:szCs w:val="20"/>
          <w:lang w:val="bg-BG"/>
        </w:rPr>
        <w:t xml:space="preserve">г. </w:t>
      </w:r>
      <w:r w:rsidR="0011614A">
        <w:rPr>
          <w:szCs w:val="20"/>
          <w:lang w:val="bg-BG"/>
        </w:rPr>
        <w:t>за изпълнението на мерките от Ант</w:t>
      </w:r>
      <w:r w:rsidR="003D059C">
        <w:rPr>
          <w:szCs w:val="20"/>
          <w:lang w:val="bg-BG"/>
        </w:rPr>
        <w:t>икорупционния план на КЗП за 202</w:t>
      </w:r>
      <w:r w:rsidR="00926E52">
        <w:rPr>
          <w:szCs w:val="20"/>
          <w:lang w:val="bg-BG"/>
        </w:rPr>
        <w:t>4</w:t>
      </w:r>
      <w:r w:rsidR="0011614A">
        <w:rPr>
          <w:szCs w:val="20"/>
          <w:lang w:val="bg-BG"/>
        </w:rPr>
        <w:t xml:space="preserve"> година</w:t>
      </w:r>
    </w:p>
    <w:p w:rsidR="0011614A" w:rsidRDefault="0011614A" w:rsidP="00104412">
      <w:pPr>
        <w:spacing w:after="0" w:line="360" w:lineRule="auto"/>
        <w:ind w:right="-285"/>
        <w:jc w:val="both"/>
        <w:rPr>
          <w:szCs w:val="20"/>
          <w:lang w:val="bg-BG"/>
        </w:rPr>
      </w:pPr>
    </w:p>
    <w:p w:rsidR="00AC1181" w:rsidRDefault="00AC1181" w:rsidP="00926E52">
      <w:pPr>
        <w:spacing w:after="0" w:line="360" w:lineRule="auto"/>
        <w:ind w:right="-285"/>
        <w:rPr>
          <w:b/>
        </w:rPr>
      </w:pPr>
      <w:r w:rsidRPr="008B44B1">
        <w:rPr>
          <w:b/>
        </w:rPr>
        <w:t>УВАЖАЕМИ Г-Н</w:t>
      </w:r>
      <w:r w:rsidR="00926E52">
        <w:rPr>
          <w:b/>
          <w:lang w:val="bg-BG"/>
        </w:rPr>
        <w:t xml:space="preserve"> </w:t>
      </w:r>
      <w:r w:rsidR="00926E52">
        <w:rPr>
          <w:b/>
          <w:szCs w:val="20"/>
          <w:lang w:val="bg-BG"/>
        </w:rPr>
        <w:t>АЛИПИЕВ</w:t>
      </w:r>
      <w:r w:rsidRPr="008B44B1">
        <w:rPr>
          <w:b/>
        </w:rPr>
        <w:t>,</w:t>
      </w:r>
    </w:p>
    <w:p w:rsidR="00A33133" w:rsidRPr="00A33133" w:rsidRDefault="00CC4292" w:rsidP="00A33133">
      <w:pPr>
        <w:spacing w:after="0" w:line="360" w:lineRule="auto"/>
        <w:ind w:firstLine="720"/>
        <w:jc w:val="both"/>
        <w:rPr>
          <w:szCs w:val="20"/>
        </w:rPr>
      </w:pPr>
      <w:r w:rsidRPr="00840713">
        <w:rPr>
          <w:szCs w:val="20"/>
          <w:lang w:val="bg-BG"/>
        </w:rPr>
        <w:t>На основание чл. 6, ал. 4 от Насоките за съставянето на антикорупционни планове, тяхното съдържание и одобряването им, приети от Националния съвет по антикорупционни практики на 21.01.2021</w:t>
      </w:r>
      <w:r w:rsidR="008F61C1">
        <w:rPr>
          <w:szCs w:val="20"/>
          <w:lang w:val="bg-BG"/>
        </w:rPr>
        <w:t xml:space="preserve"> </w:t>
      </w:r>
      <w:r w:rsidRPr="00840713">
        <w:rPr>
          <w:szCs w:val="20"/>
          <w:lang w:val="bg-BG"/>
        </w:rPr>
        <w:t xml:space="preserve">г., представям на вниманието Ви тримесечен доклад </w:t>
      </w:r>
      <w:r>
        <w:rPr>
          <w:szCs w:val="20"/>
          <w:lang w:val="bg-BG"/>
        </w:rPr>
        <w:t>за периода 01.01.2</w:t>
      </w:r>
      <w:r w:rsidR="00E261E4">
        <w:rPr>
          <w:szCs w:val="20"/>
          <w:lang w:val="bg-BG"/>
        </w:rPr>
        <w:t>024г. – 31.03.2024</w:t>
      </w:r>
      <w:r w:rsidRPr="00840713">
        <w:rPr>
          <w:szCs w:val="20"/>
          <w:lang w:val="bg-BG"/>
        </w:rPr>
        <w:t>г. за изпълнението на мерките от Антикорупционния план</w:t>
      </w:r>
      <w:r>
        <w:rPr>
          <w:szCs w:val="20"/>
          <w:lang w:val="bg-BG"/>
        </w:rPr>
        <w:t xml:space="preserve"> на КЗП за 202</w:t>
      </w:r>
      <w:r w:rsidR="00E261E4">
        <w:rPr>
          <w:szCs w:val="20"/>
          <w:lang w:val="bg-BG"/>
        </w:rPr>
        <w:t>4</w:t>
      </w:r>
      <w:r w:rsidRPr="00840713">
        <w:rPr>
          <w:szCs w:val="20"/>
          <w:lang w:val="bg-BG"/>
        </w:rPr>
        <w:t xml:space="preserve"> година за намаляване на рисковете и за предотвратяване на нови рискове.</w:t>
      </w:r>
      <w:r w:rsidR="00A33133" w:rsidRPr="00A33133">
        <w:t xml:space="preserve"> </w:t>
      </w:r>
    </w:p>
    <w:p w:rsidR="00CC4292" w:rsidRPr="001B30E6" w:rsidRDefault="00A33133" w:rsidP="00A33133">
      <w:pPr>
        <w:spacing w:after="0" w:line="360" w:lineRule="auto"/>
        <w:ind w:firstLine="720"/>
        <w:jc w:val="both"/>
        <w:rPr>
          <w:szCs w:val="20"/>
          <w:lang w:val="bg-BG"/>
        </w:rPr>
      </w:pPr>
      <w:r w:rsidRPr="001B30E6">
        <w:rPr>
          <w:szCs w:val="20"/>
          <w:lang w:val="bg-BG"/>
        </w:rPr>
        <w:t xml:space="preserve"> В Антикорупционния план на Комисията за защита на потребителите за 2024 г., изготвен съгласно утвърдения от НСАП образец и в съответствие с Насоките за съставяне на антикорупционни планове, са разписани </w:t>
      </w:r>
      <w:r w:rsidR="001B30E6" w:rsidRPr="001B30E6">
        <w:rPr>
          <w:szCs w:val="20"/>
          <w:lang w:val="bg-BG"/>
        </w:rPr>
        <w:t>8</w:t>
      </w:r>
      <w:r w:rsidRPr="001B30E6">
        <w:rPr>
          <w:szCs w:val="20"/>
          <w:lang w:val="bg-BG"/>
        </w:rPr>
        <w:t xml:space="preserve"> (</w:t>
      </w:r>
      <w:r w:rsidR="001B30E6" w:rsidRPr="001B30E6">
        <w:rPr>
          <w:szCs w:val="20"/>
          <w:lang w:val="bg-BG"/>
        </w:rPr>
        <w:t>осем</w:t>
      </w:r>
      <w:r w:rsidRPr="001B30E6">
        <w:rPr>
          <w:szCs w:val="20"/>
          <w:lang w:val="bg-BG"/>
        </w:rPr>
        <w:t>) конкретни идентифицирани корупционни рискове. За всеки от тях са посочени антикорупционни мерки за недопускане и предотвратяване настъпването им.</w:t>
      </w:r>
    </w:p>
    <w:p w:rsidR="00E261E4" w:rsidRPr="001B30E6" w:rsidRDefault="00E261E4" w:rsidP="001B30E6">
      <w:pPr>
        <w:spacing w:after="0" w:line="360" w:lineRule="auto"/>
        <w:ind w:firstLine="720"/>
        <w:jc w:val="both"/>
        <w:rPr>
          <w:szCs w:val="20"/>
          <w:lang w:val="bg-BG"/>
        </w:rPr>
      </w:pPr>
      <w:r w:rsidRPr="001B30E6">
        <w:rPr>
          <w:szCs w:val="20"/>
          <w:lang w:val="bg-BG"/>
        </w:rPr>
        <w:t>I. Корупционен риск – упр</w:t>
      </w:r>
      <w:r w:rsidR="009F2641" w:rsidRPr="001B30E6">
        <w:rPr>
          <w:szCs w:val="20"/>
          <w:lang w:val="bg-BG"/>
        </w:rPr>
        <w:t>авление, разпореждане или разхо</w:t>
      </w:r>
      <w:r w:rsidRPr="001B30E6">
        <w:rPr>
          <w:szCs w:val="20"/>
          <w:lang w:val="bg-BG"/>
        </w:rPr>
        <w:t>д</w:t>
      </w:r>
      <w:r w:rsidR="009F2641" w:rsidRPr="001B30E6">
        <w:rPr>
          <w:szCs w:val="20"/>
          <w:lang w:val="bg-BG"/>
        </w:rPr>
        <w:t>в</w:t>
      </w:r>
      <w:r w:rsidRPr="001B30E6">
        <w:rPr>
          <w:szCs w:val="20"/>
          <w:lang w:val="bg-BG"/>
        </w:rPr>
        <w:t xml:space="preserve">ане на </w:t>
      </w:r>
      <w:r w:rsidR="008F61C1">
        <w:rPr>
          <w:szCs w:val="20"/>
          <w:lang w:val="bg-BG"/>
        </w:rPr>
        <w:t>бюджетни средства и активи, включително обществени поръчки</w:t>
      </w:r>
    </w:p>
    <w:p w:rsidR="00082966" w:rsidRPr="001B30E6" w:rsidRDefault="00E261E4" w:rsidP="001B30E6">
      <w:pPr>
        <w:spacing w:after="0" w:line="360" w:lineRule="auto"/>
        <w:jc w:val="both"/>
        <w:rPr>
          <w:szCs w:val="20"/>
          <w:lang w:val="bg-BG"/>
        </w:rPr>
      </w:pPr>
      <w:r w:rsidRPr="001B30E6">
        <w:rPr>
          <w:szCs w:val="20"/>
          <w:lang w:val="bg-BG"/>
        </w:rPr>
        <w:t xml:space="preserve">1. Конкретно идентифициран корупционен риск 1 – </w:t>
      </w:r>
      <w:r w:rsidR="00082966" w:rsidRPr="001B30E6">
        <w:rPr>
          <w:szCs w:val="20"/>
          <w:lang w:val="bg-BG"/>
        </w:rPr>
        <w:t>Възможност за  допускане на грешки поради сложността на процедурите по ЗОП и липсата на специализирано звено за провеждането им</w:t>
      </w:r>
    </w:p>
    <w:p w:rsidR="00082966" w:rsidRPr="001B30E6" w:rsidRDefault="00E261E4" w:rsidP="001B30E6">
      <w:pPr>
        <w:spacing w:after="0" w:line="360" w:lineRule="auto"/>
        <w:jc w:val="both"/>
        <w:rPr>
          <w:szCs w:val="20"/>
          <w:lang w:val="bg-BG"/>
        </w:rPr>
      </w:pPr>
      <w:r w:rsidRPr="001B30E6">
        <w:rPr>
          <w:szCs w:val="20"/>
          <w:lang w:val="bg-BG"/>
        </w:rPr>
        <w:t xml:space="preserve">По антикорупционна мярка 1.1: </w:t>
      </w:r>
      <w:r w:rsidR="00082966" w:rsidRPr="001B30E6">
        <w:rPr>
          <w:szCs w:val="20"/>
          <w:lang w:val="bg-BG"/>
        </w:rPr>
        <w:t>Ротация и мобилност на служителите при п</w:t>
      </w:r>
      <w:r w:rsidR="008F61C1">
        <w:rPr>
          <w:szCs w:val="20"/>
          <w:lang w:val="bg-BG"/>
        </w:rPr>
        <w:t>ровеждане на обществени поръчки</w:t>
      </w:r>
    </w:p>
    <w:p w:rsidR="009F2641" w:rsidRPr="001B30E6" w:rsidRDefault="0098426B" w:rsidP="001B30E6">
      <w:pPr>
        <w:spacing w:after="0" w:line="360" w:lineRule="auto"/>
        <w:ind w:firstLine="720"/>
        <w:jc w:val="both"/>
        <w:rPr>
          <w:szCs w:val="20"/>
          <w:lang w:val="bg-BG"/>
        </w:rPr>
      </w:pPr>
      <w:r w:rsidRPr="001B30E6">
        <w:rPr>
          <w:szCs w:val="20"/>
          <w:lang w:val="bg-BG"/>
        </w:rPr>
        <w:t xml:space="preserve">Целта е провеждане на законосъобразни процедури по ЗОП и превенция на корупционни практики. Мярката се изпълнява, като се осъществява ротация при провеждане на процедурите. Обществените поръчки се провеждат от различни </w:t>
      </w:r>
      <w:r w:rsidRPr="001B30E6">
        <w:rPr>
          <w:szCs w:val="20"/>
          <w:lang w:val="bg-BG"/>
        </w:rPr>
        <w:lastRenderedPageBreak/>
        <w:t xml:space="preserve">служители, като и членовете на комисиите са различни. </w:t>
      </w:r>
      <w:r w:rsidR="009F2641" w:rsidRPr="001B30E6">
        <w:rPr>
          <w:szCs w:val="20"/>
          <w:lang w:val="bg-BG"/>
        </w:rPr>
        <w:t>Мярката продължава да се изпълнява.</w:t>
      </w:r>
    </w:p>
    <w:p w:rsidR="00082966" w:rsidRPr="001B30E6" w:rsidRDefault="00E261E4" w:rsidP="001B30E6">
      <w:pPr>
        <w:spacing w:after="0" w:line="360" w:lineRule="auto"/>
        <w:jc w:val="both"/>
        <w:rPr>
          <w:szCs w:val="20"/>
          <w:lang w:val="bg-BG"/>
        </w:rPr>
      </w:pPr>
      <w:r w:rsidRPr="001B30E6">
        <w:rPr>
          <w:szCs w:val="20"/>
          <w:lang w:val="bg-BG"/>
        </w:rPr>
        <w:t xml:space="preserve">По антикорупционна мярка 1.2: </w:t>
      </w:r>
      <w:r w:rsidR="00082966" w:rsidRPr="001B30E6">
        <w:rPr>
          <w:szCs w:val="20"/>
          <w:lang w:val="bg-BG"/>
        </w:rPr>
        <w:t>Надграждане на знанията на служителите, участващи в процедури по обществени поръчки относно действащото законодателство,</w:t>
      </w:r>
      <w:r w:rsidR="008F61C1">
        <w:rPr>
          <w:szCs w:val="20"/>
          <w:lang w:val="bg-BG"/>
        </w:rPr>
        <w:t xml:space="preserve"> регламентиращо провеждането им</w:t>
      </w:r>
      <w:r w:rsidR="00082966" w:rsidRPr="001B30E6">
        <w:rPr>
          <w:szCs w:val="20"/>
          <w:lang w:val="bg-BG"/>
        </w:rPr>
        <w:t xml:space="preserve"> </w:t>
      </w:r>
    </w:p>
    <w:p w:rsidR="00E261E4" w:rsidRPr="001B30E6" w:rsidRDefault="00A557EF" w:rsidP="001B30E6">
      <w:pPr>
        <w:spacing w:after="0" w:line="360" w:lineRule="auto"/>
        <w:ind w:firstLine="720"/>
        <w:jc w:val="both"/>
        <w:rPr>
          <w:szCs w:val="20"/>
          <w:lang w:val="bg-BG"/>
        </w:rPr>
      </w:pPr>
      <w:r w:rsidRPr="001B30E6">
        <w:rPr>
          <w:szCs w:val="20"/>
          <w:lang w:val="bg-BG"/>
        </w:rPr>
        <w:t>През първото  тримесечие на годината са посетени обучения</w:t>
      </w:r>
      <w:r w:rsidR="009F2641" w:rsidRPr="001B30E6">
        <w:rPr>
          <w:szCs w:val="20"/>
          <w:lang w:val="bg-BG"/>
        </w:rPr>
        <w:t xml:space="preserve">, свързани с </w:t>
      </w:r>
      <w:r w:rsidRPr="001B30E6">
        <w:rPr>
          <w:szCs w:val="20"/>
          <w:lang w:val="bg-BG"/>
        </w:rPr>
        <w:t xml:space="preserve">правната уредба на обществените поръчки и промените в Закона за обществени поръчки.  Трима служители участваха в онлайн обучения, свързани с действия на правната уредба на обществените поръчки и новите правила на ЦАИС АОП. </w:t>
      </w:r>
      <w:r w:rsidR="00E261E4" w:rsidRPr="001B30E6">
        <w:rPr>
          <w:szCs w:val="20"/>
          <w:lang w:val="bg-BG"/>
        </w:rPr>
        <w:t xml:space="preserve">Мярката </w:t>
      </w:r>
      <w:r w:rsidRPr="001B30E6">
        <w:rPr>
          <w:szCs w:val="20"/>
          <w:lang w:val="bg-BG"/>
        </w:rPr>
        <w:t xml:space="preserve">продължава да </w:t>
      </w:r>
      <w:r w:rsidR="00E261E4" w:rsidRPr="001B30E6">
        <w:rPr>
          <w:szCs w:val="20"/>
          <w:lang w:val="bg-BG"/>
        </w:rPr>
        <w:t>се изпълнява.</w:t>
      </w:r>
    </w:p>
    <w:p w:rsidR="00082966" w:rsidRPr="00F61B1F" w:rsidRDefault="00082966" w:rsidP="00A557EF">
      <w:pPr>
        <w:spacing w:after="0" w:line="360" w:lineRule="auto"/>
        <w:jc w:val="both"/>
        <w:rPr>
          <w:szCs w:val="20"/>
          <w:lang w:val="bg-BG"/>
        </w:rPr>
      </w:pPr>
      <w:r w:rsidRPr="00F61B1F">
        <w:rPr>
          <w:szCs w:val="20"/>
          <w:lang w:val="bg-BG"/>
        </w:rPr>
        <w:t>По антикорупционна мярка 1.3: Подобряване на контрола при стартиране на обществените поръчки с оглед недопуск</w:t>
      </w:r>
      <w:r w:rsidR="008F61C1">
        <w:rPr>
          <w:szCs w:val="20"/>
          <w:lang w:val="bg-BG"/>
        </w:rPr>
        <w:t>ане на дискриминационни условия</w:t>
      </w:r>
    </w:p>
    <w:p w:rsidR="00F61B1F" w:rsidRPr="00926F57" w:rsidRDefault="00A557EF" w:rsidP="00926F57">
      <w:pPr>
        <w:spacing w:after="0" w:line="360" w:lineRule="auto"/>
        <w:ind w:firstLine="720"/>
        <w:jc w:val="both"/>
        <w:rPr>
          <w:szCs w:val="20"/>
          <w:lang w:val="bg-BG"/>
        </w:rPr>
      </w:pPr>
      <w:r w:rsidRPr="00F61B1F">
        <w:rPr>
          <w:szCs w:val="20"/>
          <w:lang w:val="bg-BG"/>
        </w:rPr>
        <w:t>Преди обявяване на обществени поръчки и сключване на договори, необходимите документи се проверяват съгласно вътрешните процедури на КЗП с цел минимизиране настъпването на корупционен риск в процедурите по провеждане на обществени поръчки.</w:t>
      </w:r>
      <w:r w:rsidR="00F61B1F" w:rsidRPr="00F61B1F">
        <w:rPr>
          <w:szCs w:val="20"/>
          <w:lang w:val="bg-BG"/>
        </w:rPr>
        <w:t xml:space="preserve"> За отчетния период не са докладвани или установени проблеми, слабости, пропуски в дейностите по управление, разпореждане и разходване на бюджетни средства. Не са подавани сигнали във връзка с проведените процедури по ЗОП, както и не са установени данни за допуснати грешки и пропуски при извършване </w:t>
      </w:r>
      <w:r w:rsidR="00F61B1F" w:rsidRPr="00926F57">
        <w:rPr>
          <w:szCs w:val="20"/>
          <w:lang w:val="bg-BG"/>
        </w:rPr>
        <w:t>на вътрешния текущ контрол при разходване на бюджетни средства.</w:t>
      </w:r>
    </w:p>
    <w:p w:rsidR="00926F57" w:rsidRPr="008E06FA" w:rsidRDefault="00E261E4" w:rsidP="00926F57">
      <w:pPr>
        <w:spacing w:after="0" w:line="360" w:lineRule="auto"/>
        <w:jc w:val="both"/>
        <w:rPr>
          <w:szCs w:val="20"/>
          <w:lang w:val="bg-BG"/>
        </w:rPr>
      </w:pPr>
      <w:r w:rsidRPr="008E06FA">
        <w:rPr>
          <w:szCs w:val="20"/>
          <w:lang w:val="bg-BG"/>
        </w:rPr>
        <w:t xml:space="preserve">2. Конкретно идентифициран корупционен риск 2 - </w:t>
      </w:r>
      <w:r w:rsidR="00082966" w:rsidRPr="008E06FA">
        <w:rPr>
          <w:szCs w:val="20"/>
          <w:lang w:val="bg-BG"/>
        </w:rPr>
        <w:t xml:space="preserve">Вътрешните правила може да се окажат неактуални поради настъпили законодателни промени </w:t>
      </w:r>
    </w:p>
    <w:p w:rsidR="00A557EF" w:rsidRPr="008E06FA" w:rsidRDefault="00E261E4" w:rsidP="00926F57">
      <w:pPr>
        <w:spacing w:after="0" w:line="360" w:lineRule="auto"/>
        <w:jc w:val="both"/>
        <w:rPr>
          <w:szCs w:val="20"/>
          <w:lang w:val="bg-BG"/>
        </w:rPr>
      </w:pPr>
      <w:r w:rsidRPr="008E06FA">
        <w:rPr>
          <w:szCs w:val="20"/>
          <w:lang w:val="bg-BG"/>
        </w:rPr>
        <w:t>По антикорупционна мярка 2</w:t>
      </w:r>
      <w:r w:rsidR="00A557EF" w:rsidRPr="008E06FA">
        <w:rPr>
          <w:szCs w:val="20"/>
          <w:lang w:val="bg-BG"/>
        </w:rPr>
        <w:t>.1</w:t>
      </w:r>
      <w:r w:rsidRPr="008E06FA">
        <w:rPr>
          <w:szCs w:val="20"/>
          <w:lang w:val="bg-BG"/>
        </w:rPr>
        <w:t xml:space="preserve">: </w:t>
      </w:r>
      <w:r w:rsidR="00A557EF" w:rsidRPr="008E06FA">
        <w:rPr>
          <w:szCs w:val="20"/>
          <w:lang w:val="bg-BG"/>
        </w:rPr>
        <w:t>Мониторинг и актуализация при необходимост на действащите вътрешни правила за управление на цикъла на обществените поръчки</w:t>
      </w:r>
    </w:p>
    <w:p w:rsidR="00E261E4" w:rsidRPr="006C7152" w:rsidRDefault="00926F57" w:rsidP="00926F57">
      <w:pPr>
        <w:spacing w:after="0" w:line="360" w:lineRule="auto"/>
        <w:ind w:firstLine="720"/>
        <w:jc w:val="both"/>
        <w:rPr>
          <w:szCs w:val="20"/>
          <w:lang w:val="bg-BG"/>
        </w:rPr>
      </w:pPr>
      <w:r w:rsidRPr="008E06FA">
        <w:rPr>
          <w:szCs w:val="20"/>
          <w:lang w:val="bg-BG"/>
        </w:rPr>
        <w:t xml:space="preserve">За периода няма предприети действия по изпълнението на тази мярка. Ще бъде извършен преглед на Вътрешните правила за управление на цикъла на обществените поръчки в комисията, за да се </w:t>
      </w:r>
      <w:r w:rsidR="006C7152">
        <w:rPr>
          <w:szCs w:val="20"/>
          <w:lang w:val="bg-BG"/>
        </w:rPr>
        <w:t xml:space="preserve">отразят настъпилите </w:t>
      </w:r>
      <w:r w:rsidRPr="008E06FA">
        <w:rPr>
          <w:szCs w:val="20"/>
          <w:lang w:val="bg-BG"/>
        </w:rPr>
        <w:t xml:space="preserve">изменения и допълнения в Закона за </w:t>
      </w:r>
      <w:r w:rsidRPr="006C7152">
        <w:rPr>
          <w:szCs w:val="20"/>
          <w:lang w:val="bg-BG"/>
        </w:rPr>
        <w:t>обществените поръчки</w:t>
      </w:r>
      <w:r w:rsidR="008E06FA" w:rsidRPr="006C7152">
        <w:rPr>
          <w:szCs w:val="20"/>
          <w:lang w:val="bg-BG"/>
        </w:rPr>
        <w:t xml:space="preserve">. </w:t>
      </w:r>
      <w:r w:rsidR="00E261E4" w:rsidRPr="006C7152">
        <w:rPr>
          <w:szCs w:val="20"/>
          <w:lang w:val="bg-BG"/>
        </w:rPr>
        <w:t>Мярката се изпълнява.</w:t>
      </w:r>
    </w:p>
    <w:p w:rsidR="00E261E4" w:rsidRPr="006C7152" w:rsidRDefault="00E261E4" w:rsidP="006C7152">
      <w:pPr>
        <w:spacing w:after="0" w:line="360" w:lineRule="auto"/>
        <w:ind w:firstLine="720"/>
        <w:jc w:val="both"/>
        <w:rPr>
          <w:szCs w:val="20"/>
          <w:lang w:val="bg-BG"/>
        </w:rPr>
      </w:pPr>
      <w:r w:rsidRPr="006C7152">
        <w:rPr>
          <w:szCs w:val="20"/>
          <w:lang w:val="bg-BG"/>
        </w:rPr>
        <w:t>ІІ. Корупционен риск – извършване на контролни дейности</w:t>
      </w:r>
    </w:p>
    <w:p w:rsidR="0054674E" w:rsidRPr="006C7152" w:rsidRDefault="00E261E4" w:rsidP="006C7152">
      <w:pPr>
        <w:spacing w:after="0" w:line="360" w:lineRule="auto"/>
        <w:jc w:val="both"/>
        <w:rPr>
          <w:szCs w:val="20"/>
          <w:lang w:val="bg-BG"/>
        </w:rPr>
      </w:pPr>
      <w:r w:rsidRPr="006C7152">
        <w:rPr>
          <w:szCs w:val="20"/>
          <w:lang w:val="bg-BG"/>
        </w:rPr>
        <w:t xml:space="preserve">1. Конкретно идентифициран корупционен риск 1 - </w:t>
      </w:r>
      <w:r w:rsidR="0054674E" w:rsidRPr="006C7152">
        <w:rPr>
          <w:szCs w:val="20"/>
          <w:lang w:val="bg-BG"/>
        </w:rPr>
        <w:t xml:space="preserve">Липса на  последователност и предвидимост в дейността и поведението на служителите (интегритет) </w:t>
      </w:r>
    </w:p>
    <w:p w:rsidR="0054674E" w:rsidRPr="006C7152" w:rsidRDefault="00E261E4" w:rsidP="006C7152">
      <w:pPr>
        <w:spacing w:after="0" w:line="360" w:lineRule="auto"/>
        <w:jc w:val="both"/>
        <w:rPr>
          <w:szCs w:val="20"/>
          <w:lang w:val="bg-BG"/>
        </w:rPr>
      </w:pPr>
      <w:r w:rsidRPr="006C7152">
        <w:rPr>
          <w:szCs w:val="20"/>
          <w:lang w:val="bg-BG"/>
        </w:rPr>
        <w:t xml:space="preserve">По антикорупционна мярка </w:t>
      </w:r>
      <w:r w:rsidR="009F2641" w:rsidRPr="006C7152">
        <w:rPr>
          <w:szCs w:val="20"/>
          <w:lang w:val="bg-BG"/>
        </w:rPr>
        <w:t>1.</w:t>
      </w:r>
      <w:r w:rsidRPr="006C7152">
        <w:rPr>
          <w:szCs w:val="20"/>
          <w:lang w:val="bg-BG"/>
        </w:rPr>
        <w:t xml:space="preserve">1: </w:t>
      </w:r>
      <w:r w:rsidR="0054674E" w:rsidRPr="006C7152">
        <w:rPr>
          <w:szCs w:val="20"/>
          <w:lang w:val="bg-BG"/>
        </w:rPr>
        <w:t>Проверки на преписките на случаен принцип</w:t>
      </w:r>
      <w:r w:rsidR="009F2641" w:rsidRPr="006C7152">
        <w:rPr>
          <w:szCs w:val="20"/>
          <w:lang w:val="bg-BG"/>
        </w:rPr>
        <w:t xml:space="preserve"> </w:t>
      </w:r>
    </w:p>
    <w:p w:rsidR="008E06FA" w:rsidRPr="006C7152" w:rsidRDefault="008E06FA" w:rsidP="006C7152">
      <w:pPr>
        <w:spacing w:after="0" w:line="360" w:lineRule="auto"/>
        <w:ind w:firstLine="720"/>
        <w:jc w:val="both"/>
        <w:rPr>
          <w:szCs w:val="20"/>
          <w:lang w:val="bg-BG"/>
        </w:rPr>
      </w:pPr>
      <w:r w:rsidRPr="006C7152">
        <w:rPr>
          <w:szCs w:val="20"/>
          <w:lang w:val="bg-BG"/>
        </w:rPr>
        <w:t xml:space="preserve">През периода са проверени </w:t>
      </w:r>
      <w:r w:rsidR="006C7152" w:rsidRPr="006C7152">
        <w:rPr>
          <w:szCs w:val="20"/>
          <w:lang w:val="bg-BG"/>
        </w:rPr>
        <w:t>над 20</w:t>
      </w:r>
      <w:r w:rsidRPr="006C7152">
        <w:rPr>
          <w:szCs w:val="20"/>
          <w:lang w:val="bg-BG"/>
        </w:rPr>
        <w:t xml:space="preserve"> (</w:t>
      </w:r>
      <w:r w:rsidR="006C7152" w:rsidRPr="006C7152">
        <w:rPr>
          <w:szCs w:val="20"/>
          <w:lang w:val="bg-BG"/>
        </w:rPr>
        <w:t>двадесет</w:t>
      </w:r>
      <w:r w:rsidRPr="006C7152">
        <w:rPr>
          <w:szCs w:val="20"/>
          <w:lang w:val="bg-BG"/>
        </w:rPr>
        <w:t>) преписки на служители на КЗП по повод изразено недоволство от страна на жалбо</w:t>
      </w:r>
      <w:r w:rsidR="006C7152" w:rsidRPr="006C7152">
        <w:rPr>
          <w:szCs w:val="20"/>
          <w:lang w:val="bg-BG"/>
        </w:rPr>
        <w:t>податели от получените отговори, както и въз основа на сигнали, получени от Инспектората на Министерството на икономиката и индустрията, Омбудсмана и други институции.</w:t>
      </w:r>
      <w:r w:rsidRPr="006C7152">
        <w:rPr>
          <w:szCs w:val="20"/>
          <w:lang w:val="bg-BG"/>
        </w:rPr>
        <w:t xml:space="preserve"> Установено е, че проверки</w:t>
      </w:r>
      <w:r w:rsidR="006C7152" w:rsidRPr="006C7152">
        <w:rPr>
          <w:szCs w:val="20"/>
          <w:lang w:val="bg-BG"/>
        </w:rPr>
        <w:t>те са извършени при спазване на законовите изисквания и вътрешните правила и указания на КЗП, като основните проблеми се очертават в невъзможността за спазване на законоустановените срокове</w:t>
      </w:r>
      <w:r w:rsidR="006C7152">
        <w:rPr>
          <w:szCs w:val="20"/>
          <w:lang w:val="bg-BG"/>
        </w:rPr>
        <w:t xml:space="preserve"> и забавянето или липсата на обратна връзка с потребителите</w:t>
      </w:r>
      <w:r w:rsidR="006C7152" w:rsidRPr="006C7152">
        <w:rPr>
          <w:szCs w:val="20"/>
          <w:lang w:val="bg-BG"/>
        </w:rPr>
        <w:t>.</w:t>
      </w:r>
    </w:p>
    <w:p w:rsidR="00381F5A" w:rsidRPr="00CD2875" w:rsidRDefault="00E261E4" w:rsidP="008E06FA">
      <w:pPr>
        <w:spacing w:after="0" w:line="360" w:lineRule="auto"/>
        <w:jc w:val="both"/>
        <w:rPr>
          <w:szCs w:val="20"/>
          <w:lang w:val="bg-BG"/>
        </w:rPr>
      </w:pPr>
      <w:r w:rsidRPr="00CD2875">
        <w:rPr>
          <w:szCs w:val="20"/>
          <w:lang w:val="bg-BG"/>
        </w:rPr>
        <w:lastRenderedPageBreak/>
        <w:t xml:space="preserve">2. Конкретно идентифициран корупционен риск 2 – </w:t>
      </w:r>
      <w:r w:rsidR="0054674E" w:rsidRPr="00CD2875">
        <w:rPr>
          <w:szCs w:val="20"/>
          <w:lang w:val="bg-BG"/>
        </w:rPr>
        <w:t xml:space="preserve">Лоша репутация на КЗП и на служителите ѝ и последиците от нея </w:t>
      </w:r>
    </w:p>
    <w:p w:rsidR="00CD2875" w:rsidRPr="00CD2875" w:rsidRDefault="00E261E4" w:rsidP="00CD2875">
      <w:pPr>
        <w:spacing w:after="0" w:line="360" w:lineRule="auto"/>
        <w:jc w:val="both"/>
        <w:rPr>
          <w:szCs w:val="20"/>
          <w:lang w:val="bg-BG"/>
        </w:rPr>
      </w:pPr>
      <w:r w:rsidRPr="00CD2875">
        <w:rPr>
          <w:szCs w:val="20"/>
          <w:lang w:val="bg-BG"/>
        </w:rPr>
        <w:t>По антикорупционна мярка 2</w:t>
      </w:r>
      <w:r w:rsidR="009F2641" w:rsidRPr="00CD2875">
        <w:rPr>
          <w:szCs w:val="20"/>
          <w:lang w:val="bg-BG"/>
        </w:rPr>
        <w:t>.1</w:t>
      </w:r>
      <w:r w:rsidRPr="00CD2875">
        <w:rPr>
          <w:szCs w:val="20"/>
          <w:lang w:val="bg-BG"/>
        </w:rPr>
        <w:t xml:space="preserve">: </w:t>
      </w:r>
      <w:r w:rsidR="00381F5A" w:rsidRPr="00CD2875">
        <w:rPr>
          <w:szCs w:val="20"/>
          <w:lang w:val="bg-BG"/>
        </w:rPr>
        <w:t>Ротация на районите, обектите и състава на служителите, извършващи проверки</w:t>
      </w:r>
    </w:p>
    <w:p w:rsidR="00CD2875" w:rsidRPr="00CD2875" w:rsidRDefault="00CD2875" w:rsidP="00CD2875">
      <w:pPr>
        <w:spacing w:after="0" w:line="360" w:lineRule="auto"/>
        <w:ind w:firstLine="720"/>
        <w:jc w:val="both"/>
        <w:rPr>
          <w:szCs w:val="20"/>
          <w:lang w:val="bg-BG"/>
        </w:rPr>
      </w:pPr>
      <w:r w:rsidRPr="00CD2875">
        <w:rPr>
          <w:szCs w:val="20"/>
          <w:lang w:val="bg-BG"/>
        </w:rPr>
        <w:t xml:space="preserve">Създадена е организация за своевременно разпределение и разглеждане на постъпилите жалби и сигнали от потребители. Осъществява се ротация на районите и екипите от служители, ангажирани с извършването на проверките с цел да се предотвратят </w:t>
      </w:r>
      <w:r w:rsidRPr="00031763">
        <w:rPr>
          <w:szCs w:val="20"/>
          <w:lang w:val="bg-BG"/>
        </w:rPr>
        <w:t>възможностите за корупционни практики вследствие създаване на по-близки контакти и отношения с проверяваните лица.</w:t>
      </w:r>
      <w:r w:rsidR="00031763" w:rsidRPr="00031763">
        <w:rPr>
          <w:szCs w:val="20"/>
          <w:lang w:val="bg-BG"/>
        </w:rPr>
        <w:t xml:space="preserve"> При констатирана необходимост се дават съответните указания за законосъобразното и безпристрастно извършване на проверките.</w:t>
      </w:r>
    </w:p>
    <w:p w:rsidR="00381F5A" w:rsidRPr="00CD2875" w:rsidRDefault="009F2641" w:rsidP="00CD2875">
      <w:pPr>
        <w:spacing w:after="0" w:line="360" w:lineRule="auto"/>
        <w:jc w:val="both"/>
        <w:rPr>
          <w:szCs w:val="20"/>
          <w:lang w:val="bg-BG"/>
        </w:rPr>
      </w:pPr>
      <w:r w:rsidRPr="00CD2875">
        <w:rPr>
          <w:szCs w:val="20"/>
          <w:lang w:val="bg-BG"/>
        </w:rPr>
        <w:t xml:space="preserve">По антикорупционна мярка 2.2: </w:t>
      </w:r>
      <w:r w:rsidR="00381F5A" w:rsidRPr="00CD2875">
        <w:rPr>
          <w:szCs w:val="20"/>
          <w:lang w:val="bg-BG"/>
        </w:rPr>
        <w:t>Извършване на планови и извънпланови проверки относно организацията на работа, разпределението на задълженията и отговорностите сред служителите, водещи до демотивиране на служителите, което е предпоставка за корупционен риск.</w:t>
      </w:r>
    </w:p>
    <w:p w:rsidR="00CD2875" w:rsidRPr="00CD2875" w:rsidRDefault="00CD2875" w:rsidP="00CD2875">
      <w:pPr>
        <w:spacing w:after="0" w:line="360" w:lineRule="auto"/>
        <w:ind w:firstLine="720"/>
        <w:jc w:val="both"/>
        <w:rPr>
          <w:szCs w:val="20"/>
          <w:lang w:val="bg-BG"/>
        </w:rPr>
      </w:pPr>
      <w:r w:rsidRPr="00CD2875">
        <w:rPr>
          <w:szCs w:val="20"/>
          <w:lang w:val="bg-BG"/>
        </w:rPr>
        <w:t>За периода няма предприети действия по изпълнението на тази мярка.</w:t>
      </w:r>
    </w:p>
    <w:p w:rsidR="00E62DF9" w:rsidRPr="00E62DF9" w:rsidRDefault="009F2641" w:rsidP="00E62DF9">
      <w:pPr>
        <w:spacing w:after="0" w:line="360" w:lineRule="auto"/>
        <w:jc w:val="both"/>
        <w:rPr>
          <w:szCs w:val="20"/>
          <w:lang w:val="bg-BG"/>
        </w:rPr>
      </w:pPr>
      <w:r w:rsidRPr="00E62DF9">
        <w:rPr>
          <w:szCs w:val="20"/>
          <w:lang w:val="bg-BG"/>
        </w:rPr>
        <w:t xml:space="preserve">По антикорупционна мярка 2.3: Извършване на проверка  за изпълнение на задължението за подаване от служителите на КЗП на декларациите за несъвместимост, имущество и интереси по ЗПК в законоустановените срокове съгласно Вътрешните правила за дейността на КЗП по прилагането на Закона за противодействие на корупцията. </w:t>
      </w:r>
    </w:p>
    <w:p w:rsidR="00E62DF9" w:rsidRPr="00D54427" w:rsidRDefault="00E62DF9" w:rsidP="00E62DF9">
      <w:pPr>
        <w:spacing w:after="0" w:line="360" w:lineRule="auto"/>
        <w:ind w:firstLine="720"/>
        <w:jc w:val="both"/>
        <w:rPr>
          <w:szCs w:val="20"/>
          <w:lang w:val="bg-BG"/>
        </w:rPr>
      </w:pPr>
      <w:r w:rsidRPr="00E62DF9">
        <w:rPr>
          <w:szCs w:val="20"/>
          <w:lang w:val="bg-BG"/>
        </w:rPr>
        <w:t xml:space="preserve">В изпълнение на мярката е предоставена информация за подаването на декларации по чл.49, ал.1 от Закона за противодействие на корупцията (ЗПК), по електронна поща до всички служители от КЗП. Дадени са указания за попълване на ежегодната декларация по чл.49, ал.1, т.2 от ЗПК, както и за спазване на законоустановения срок до 15.05.2024 г. Указано е, че формулярите са нови, поради приемането на ЗПК, считано от 06.10.2023 г., както и в какво се състоят промените. По този ред са уведомени задължените лица за правилното прилагане на </w:t>
      </w:r>
      <w:r w:rsidRPr="00D54427">
        <w:rPr>
          <w:szCs w:val="20"/>
          <w:lang w:val="bg-BG"/>
        </w:rPr>
        <w:t>задълженията на администрацията по §2 от ДР на ЗПК.</w:t>
      </w:r>
    </w:p>
    <w:p w:rsidR="00E261E4" w:rsidRPr="00D54427" w:rsidRDefault="00E261E4" w:rsidP="00D54427">
      <w:pPr>
        <w:spacing w:after="0" w:line="360" w:lineRule="auto"/>
        <w:ind w:firstLine="720"/>
        <w:jc w:val="both"/>
        <w:rPr>
          <w:szCs w:val="20"/>
          <w:lang w:val="bg-BG"/>
        </w:rPr>
      </w:pPr>
      <w:r w:rsidRPr="00D54427">
        <w:rPr>
          <w:szCs w:val="20"/>
          <w:lang w:val="bg-BG"/>
        </w:rPr>
        <w:t xml:space="preserve">V. Корупционен риск – празноти в закони и неясна нормативна уредба, </w:t>
      </w:r>
      <w:proofErr w:type="spellStart"/>
      <w:r w:rsidRPr="00D54427">
        <w:rPr>
          <w:szCs w:val="20"/>
          <w:lang w:val="bg-BG"/>
        </w:rPr>
        <w:t>предпоставящи</w:t>
      </w:r>
      <w:proofErr w:type="spellEnd"/>
      <w:r w:rsidRPr="00D54427">
        <w:rPr>
          <w:szCs w:val="20"/>
          <w:lang w:val="bg-BG"/>
        </w:rPr>
        <w:t xml:space="preserve"> за противоречиво тълкуване и/или прилагане на нормативните актове</w:t>
      </w:r>
    </w:p>
    <w:p w:rsidR="00381F5A" w:rsidRPr="00D54427" w:rsidRDefault="00E261E4" w:rsidP="00D54427">
      <w:pPr>
        <w:spacing w:after="0" w:line="360" w:lineRule="auto"/>
        <w:jc w:val="both"/>
        <w:rPr>
          <w:szCs w:val="20"/>
          <w:lang w:val="bg-BG"/>
        </w:rPr>
      </w:pPr>
      <w:r w:rsidRPr="00D54427">
        <w:rPr>
          <w:szCs w:val="20"/>
          <w:lang w:val="bg-BG"/>
        </w:rPr>
        <w:t xml:space="preserve">1. Конкретно идентифициран корупционен риск 1 – </w:t>
      </w:r>
      <w:r w:rsidR="00381F5A" w:rsidRPr="00D54427">
        <w:rPr>
          <w:szCs w:val="20"/>
          <w:lang w:val="bg-BG"/>
        </w:rPr>
        <w:t xml:space="preserve">Различно прилагане на законите и другите нормативни актове от служителите на КЗП в различните региони на страната </w:t>
      </w:r>
    </w:p>
    <w:p w:rsidR="00381F5A" w:rsidRPr="00D54427" w:rsidRDefault="00E261E4" w:rsidP="00D54427">
      <w:pPr>
        <w:spacing w:after="0" w:line="360" w:lineRule="auto"/>
        <w:jc w:val="both"/>
        <w:rPr>
          <w:szCs w:val="20"/>
          <w:lang w:val="bg-BG"/>
        </w:rPr>
      </w:pPr>
      <w:r w:rsidRPr="00D54427">
        <w:rPr>
          <w:szCs w:val="20"/>
          <w:lang w:val="bg-BG"/>
        </w:rPr>
        <w:t>По антикорупционна мярка 1</w:t>
      </w:r>
      <w:r w:rsidR="00A86D66" w:rsidRPr="00D54427">
        <w:rPr>
          <w:szCs w:val="20"/>
          <w:lang w:val="bg-BG"/>
        </w:rPr>
        <w:t xml:space="preserve">.1 </w:t>
      </w:r>
      <w:r w:rsidR="00381F5A" w:rsidRPr="00D54427">
        <w:rPr>
          <w:szCs w:val="20"/>
          <w:lang w:val="bg-BG"/>
        </w:rPr>
        <w:t>Изготвяне на указания за прилагането на нормативната уредба при отчитане и на съдебната практика; актуализиране на</w:t>
      </w:r>
      <w:r w:rsidR="00381F5A" w:rsidRPr="00D54427">
        <w:rPr>
          <w:sz w:val="24"/>
          <w:lang w:val="bg-BG"/>
        </w:rPr>
        <w:t xml:space="preserve"> </w:t>
      </w:r>
      <w:r w:rsidR="00381F5A" w:rsidRPr="00D54427">
        <w:rPr>
          <w:szCs w:val="20"/>
          <w:lang w:val="bg-BG"/>
        </w:rPr>
        <w:t xml:space="preserve">Процедурния наръчник за осъществяване на </w:t>
      </w:r>
      <w:proofErr w:type="spellStart"/>
      <w:r w:rsidR="00381F5A" w:rsidRPr="00D54427">
        <w:rPr>
          <w:szCs w:val="20"/>
          <w:lang w:val="bg-BG"/>
        </w:rPr>
        <w:t>администрати</w:t>
      </w:r>
      <w:r w:rsidR="008F61C1">
        <w:rPr>
          <w:szCs w:val="20"/>
          <w:lang w:val="bg-BG"/>
        </w:rPr>
        <w:t>внонаказателната</w:t>
      </w:r>
      <w:proofErr w:type="spellEnd"/>
      <w:r w:rsidR="008F61C1">
        <w:rPr>
          <w:szCs w:val="20"/>
          <w:lang w:val="bg-BG"/>
        </w:rPr>
        <w:t xml:space="preserve"> дейност на КЗП</w:t>
      </w:r>
      <w:r w:rsidR="00381F5A" w:rsidRPr="00D54427">
        <w:rPr>
          <w:szCs w:val="20"/>
          <w:lang w:val="bg-BG"/>
        </w:rPr>
        <w:t xml:space="preserve"> </w:t>
      </w:r>
    </w:p>
    <w:p w:rsidR="00062AFF" w:rsidRPr="00D54427" w:rsidRDefault="00E261E4" w:rsidP="00D54427">
      <w:pPr>
        <w:spacing w:after="0" w:line="360" w:lineRule="auto"/>
        <w:ind w:firstLine="720"/>
        <w:jc w:val="both"/>
        <w:rPr>
          <w:szCs w:val="20"/>
          <w:lang w:val="bg-BG"/>
        </w:rPr>
      </w:pPr>
      <w:r w:rsidRPr="00D54427">
        <w:rPr>
          <w:szCs w:val="20"/>
          <w:lang w:val="bg-BG"/>
        </w:rPr>
        <w:t xml:space="preserve">За първото тримесечие на 2024 г. </w:t>
      </w:r>
      <w:r w:rsidR="00062AFF" w:rsidRPr="00D54427">
        <w:rPr>
          <w:szCs w:val="20"/>
          <w:lang w:val="bg-BG"/>
        </w:rPr>
        <w:t xml:space="preserve">няма изготвени нови указания по прилагането на нормативните актове от компетентността на КЗП. При възникване на казуси в регионалните звена, същите се консултират със служителите в централното управление, които отговарят за уеднаквяване на практиката по извършваната </w:t>
      </w:r>
      <w:r w:rsidR="00062AFF" w:rsidRPr="00D54427">
        <w:rPr>
          <w:szCs w:val="20"/>
          <w:lang w:val="bg-BG"/>
        </w:rPr>
        <w:lastRenderedPageBreak/>
        <w:t xml:space="preserve">контролна дейност. При натрупване на по-голям брой въпроси или различно прилагане на закона в различните райони, ще се пристъпи при необходимост към изготвяне на изрични указания. </w:t>
      </w:r>
    </w:p>
    <w:p w:rsidR="00D54427" w:rsidRPr="00D54427" w:rsidRDefault="00062AFF" w:rsidP="00D54427">
      <w:pPr>
        <w:spacing w:after="0" w:line="360" w:lineRule="auto"/>
        <w:ind w:firstLine="720"/>
        <w:jc w:val="both"/>
        <w:rPr>
          <w:szCs w:val="20"/>
          <w:lang w:val="bg-BG"/>
        </w:rPr>
      </w:pPr>
      <w:r w:rsidRPr="00D54427">
        <w:rPr>
          <w:szCs w:val="20"/>
          <w:lang w:val="bg-BG"/>
        </w:rPr>
        <w:t xml:space="preserve">При извършения мониторинг е установена нужда от актуализиране на Процедурния наръчник за осъществяване на </w:t>
      </w:r>
      <w:proofErr w:type="spellStart"/>
      <w:r w:rsidRPr="00D54427">
        <w:rPr>
          <w:szCs w:val="20"/>
          <w:lang w:val="bg-BG"/>
        </w:rPr>
        <w:t>административнонаказателната</w:t>
      </w:r>
      <w:proofErr w:type="spellEnd"/>
      <w:r w:rsidRPr="00D54427">
        <w:rPr>
          <w:szCs w:val="20"/>
          <w:lang w:val="bg-BG"/>
        </w:rPr>
        <w:t xml:space="preserve"> дейност на КЗП. </w:t>
      </w:r>
      <w:r w:rsidR="00D54427" w:rsidRPr="00D54427">
        <w:rPr>
          <w:szCs w:val="20"/>
          <w:lang w:val="bg-BG"/>
        </w:rPr>
        <w:t>След внимателен преглед на текстовете п</w:t>
      </w:r>
      <w:r w:rsidRPr="00D54427">
        <w:rPr>
          <w:szCs w:val="20"/>
          <w:lang w:val="bg-BG"/>
        </w:rPr>
        <w:t xml:space="preserve">редстои </w:t>
      </w:r>
      <w:r w:rsidR="00D54427" w:rsidRPr="00D54427">
        <w:rPr>
          <w:szCs w:val="20"/>
          <w:lang w:val="bg-BG"/>
        </w:rPr>
        <w:t xml:space="preserve">отразяването на настъпилите изменения в нормативната уредба, </w:t>
      </w:r>
      <w:r w:rsidR="00D54427">
        <w:rPr>
          <w:szCs w:val="20"/>
          <w:lang w:val="bg-BG"/>
        </w:rPr>
        <w:t>най-вече</w:t>
      </w:r>
      <w:r w:rsidR="00D54427" w:rsidRPr="00D54427">
        <w:rPr>
          <w:szCs w:val="20"/>
          <w:lang w:val="bg-BG"/>
        </w:rPr>
        <w:t xml:space="preserve"> в Закона за административните нарушения и наказания. </w:t>
      </w:r>
    </w:p>
    <w:p w:rsidR="00E261E4" w:rsidRPr="00D54427" w:rsidRDefault="00E261E4" w:rsidP="00E261E4">
      <w:pPr>
        <w:spacing w:after="0" w:line="360" w:lineRule="auto"/>
        <w:ind w:firstLine="720"/>
        <w:jc w:val="both"/>
        <w:rPr>
          <w:szCs w:val="20"/>
          <w:lang w:val="bg-BG"/>
        </w:rPr>
      </w:pPr>
      <w:r w:rsidRPr="00D54427">
        <w:rPr>
          <w:szCs w:val="20"/>
          <w:lang w:val="bg-BG"/>
        </w:rPr>
        <w:t xml:space="preserve">През периода не са постъпвали жалби и сигнали относно неправилно прилагане на нормативните актове, уреждащи дейности, осъществявани от </w:t>
      </w:r>
      <w:r w:rsidR="00D54427" w:rsidRPr="00D54427">
        <w:rPr>
          <w:szCs w:val="20"/>
          <w:lang w:val="bg-BG"/>
        </w:rPr>
        <w:t>КЗП</w:t>
      </w:r>
      <w:r w:rsidRPr="00D54427">
        <w:rPr>
          <w:szCs w:val="20"/>
          <w:lang w:val="bg-BG"/>
        </w:rPr>
        <w:t>.</w:t>
      </w:r>
    </w:p>
    <w:p w:rsidR="00E261E4" w:rsidRPr="00C1457D" w:rsidRDefault="00E261E4" w:rsidP="00E261E4">
      <w:pPr>
        <w:spacing w:after="0" w:line="360" w:lineRule="auto"/>
        <w:ind w:firstLine="720"/>
        <w:jc w:val="both"/>
        <w:rPr>
          <w:szCs w:val="20"/>
          <w:lang w:val="bg-BG"/>
        </w:rPr>
      </w:pPr>
      <w:r w:rsidRPr="00C1457D">
        <w:rPr>
          <w:szCs w:val="20"/>
          <w:lang w:val="bg-BG"/>
        </w:rPr>
        <w:t>Мярката се изпълнява.</w:t>
      </w:r>
    </w:p>
    <w:p w:rsidR="00381F5A" w:rsidRPr="00C1457D" w:rsidRDefault="00E261E4" w:rsidP="00D54427">
      <w:pPr>
        <w:spacing w:after="0" w:line="360" w:lineRule="auto"/>
        <w:jc w:val="both"/>
        <w:rPr>
          <w:szCs w:val="20"/>
          <w:lang w:val="bg-BG"/>
        </w:rPr>
      </w:pPr>
      <w:r w:rsidRPr="00C1457D">
        <w:rPr>
          <w:szCs w:val="20"/>
          <w:lang w:val="bg-BG"/>
        </w:rPr>
        <w:t xml:space="preserve">2. Конкретно идентифициран корупционен риск 2 – </w:t>
      </w:r>
      <w:r w:rsidR="00381F5A" w:rsidRPr="00C1457D">
        <w:rPr>
          <w:szCs w:val="20"/>
          <w:lang w:val="bg-BG"/>
        </w:rPr>
        <w:t xml:space="preserve">Неинформираност при възникване на законодателни промени, касаещи дейността на КЗП </w:t>
      </w:r>
    </w:p>
    <w:p w:rsidR="00381F5A" w:rsidRPr="00C1457D" w:rsidRDefault="00E261E4" w:rsidP="00D54427">
      <w:pPr>
        <w:spacing w:after="0" w:line="360" w:lineRule="auto"/>
        <w:jc w:val="both"/>
        <w:rPr>
          <w:szCs w:val="20"/>
          <w:lang w:val="bg-BG"/>
        </w:rPr>
      </w:pPr>
      <w:r w:rsidRPr="00C1457D">
        <w:rPr>
          <w:szCs w:val="20"/>
          <w:lang w:val="bg-BG"/>
        </w:rPr>
        <w:t>По антикорупционна мярка 2</w:t>
      </w:r>
      <w:r w:rsidR="00D54427" w:rsidRPr="00C1457D">
        <w:rPr>
          <w:szCs w:val="20"/>
          <w:lang w:val="bg-BG"/>
        </w:rPr>
        <w:t>.1</w:t>
      </w:r>
      <w:r w:rsidR="00C1457D">
        <w:rPr>
          <w:szCs w:val="20"/>
          <w:lang w:val="bg-BG"/>
        </w:rPr>
        <w:t>:</w:t>
      </w:r>
      <w:r w:rsidRPr="00C1457D">
        <w:rPr>
          <w:szCs w:val="20"/>
          <w:lang w:val="bg-BG"/>
        </w:rPr>
        <w:t xml:space="preserve"> </w:t>
      </w:r>
      <w:r w:rsidR="00381F5A" w:rsidRPr="00C1457D">
        <w:rPr>
          <w:szCs w:val="20"/>
          <w:lang w:val="bg-BG"/>
        </w:rPr>
        <w:t>Усъвършенстване на нормативната/</w:t>
      </w:r>
      <w:r w:rsidR="00C1457D">
        <w:rPr>
          <w:szCs w:val="20"/>
          <w:lang w:val="bg-BG"/>
        </w:rPr>
        <w:t xml:space="preserve"> </w:t>
      </w:r>
      <w:r w:rsidR="00381F5A" w:rsidRPr="00C1457D">
        <w:rPr>
          <w:szCs w:val="20"/>
          <w:lang w:val="bg-BG"/>
        </w:rPr>
        <w:t xml:space="preserve">вътрешноведомствена уредба на КЗП </w:t>
      </w:r>
    </w:p>
    <w:p w:rsidR="00D54427" w:rsidRPr="00C1457D" w:rsidRDefault="00E261E4" w:rsidP="00E261E4">
      <w:pPr>
        <w:spacing w:after="0" w:line="360" w:lineRule="auto"/>
        <w:ind w:firstLine="720"/>
        <w:jc w:val="both"/>
        <w:rPr>
          <w:szCs w:val="20"/>
          <w:lang w:val="bg-BG"/>
        </w:rPr>
      </w:pPr>
      <w:r w:rsidRPr="00C1457D">
        <w:rPr>
          <w:szCs w:val="20"/>
          <w:lang w:val="bg-BG"/>
        </w:rPr>
        <w:t xml:space="preserve">По изпълнението на посочената антикорупционна мярка за периода 01.01.2024 – 31.03.2024 г. </w:t>
      </w:r>
      <w:r w:rsidR="00D54427" w:rsidRPr="00C1457D">
        <w:rPr>
          <w:szCs w:val="20"/>
          <w:lang w:val="bg-BG"/>
        </w:rPr>
        <w:t xml:space="preserve">са </w:t>
      </w:r>
      <w:r w:rsidRPr="00C1457D">
        <w:rPr>
          <w:szCs w:val="20"/>
          <w:lang w:val="bg-BG"/>
        </w:rPr>
        <w:t xml:space="preserve">разработени, утвърдени и своевременно публикувани на Интранет страницата на </w:t>
      </w:r>
      <w:r w:rsidR="00D54427" w:rsidRPr="00C1457D">
        <w:rPr>
          <w:szCs w:val="20"/>
          <w:lang w:val="bg-BG"/>
        </w:rPr>
        <w:t>КЗП</w:t>
      </w:r>
      <w:r w:rsidRPr="00C1457D">
        <w:rPr>
          <w:szCs w:val="20"/>
          <w:lang w:val="bg-BG"/>
        </w:rPr>
        <w:t xml:space="preserve"> </w:t>
      </w:r>
      <w:r w:rsidR="00D54427" w:rsidRPr="00C1457D">
        <w:rPr>
          <w:szCs w:val="20"/>
          <w:lang w:val="bg-BG"/>
        </w:rPr>
        <w:t>нови Вътрешни правила за заплатите на служителите в КЗП и е актуализирана информацията в приложенията към Вътрешните  правила за ползване на служебните автомобили в КЗП относно ползваните служебни автомобили с цел по-добр</w:t>
      </w:r>
      <w:r w:rsidR="00C1457D" w:rsidRPr="00C1457D">
        <w:rPr>
          <w:szCs w:val="20"/>
          <w:lang w:val="bg-BG"/>
        </w:rPr>
        <w:t>а</w:t>
      </w:r>
      <w:r w:rsidR="00D54427" w:rsidRPr="00C1457D">
        <w:rPr>
          <w:szCs w:val="20"/>
          <w:lang w:val="bg-BG"/>
        </w:rPr>
        <w:t xml:space="preserve"> </w:t>
      </w:r>
      <w:r w:rsidR="00C1457D" w:rsidRPr="00C1457D">
        <w:rPr>
          <w:szCs w:val="20"/>
          <w:lang w:val="bg-BG"/>
        </w:rPr>
        <w:t>отчетност</w:t>
      </w:r>
      <w:r w:rsidR="00D54427" w:rsidRPr="00C1457D">
        <w:rPr>
          <w:szCs w:val="20"/>
          <w:lang w:val="bg-BG"/>
        </w:rPr>
        <w:t xml:space="preserve"> на публичните средства.</w:t>
      </w:r>
      <w:r w:rsidR="008F61C1">
        <w:rPr>
          <w:szCs w:val="20"/>
          <w:lang w:val="bg-BG"/>
        </w:rPr>
        <w:t xml:space="preserve"> Периодично се извършва преглед на публикуваните на сайта на КЗП нормативни актове, уреждащи дейността ѝ и при необходимост се отразяват настъпилите </w:t>
      </w:r>
      <w:r w:rsidR="0061145E">
        <w:rPr>
          <w:szCs w:val="20"/>
          <w:lang w:val="bg-BG"/>
        </w:rPr>
        <w:t>изменения в законодателството.</w:t>
      </w:r>
    </w:p>
    <w:p w:rsidR="00C1457D" w:rsidRPr="00C1457D" w:rsidRDefault="00C1457D" w:rsidP="00C1457D">
      <w:pPr>
        <w:spacing w:after="0" w:line="360" w:lineRule="auto"/>
        <w:jc w:val="both"/>
        <w:rPr>
          <w:szCs w:val="20"/>
          <w:lang w:val="bg-BG"/>
        </w:rPr>
      </w:pPr>
      <w:r w:rsidRPr="00C1457D">
        <w:rPr>
          <w:szCs w:val="20"/>
          <w:lang w:val="bg-BG"/>
        </w:rPr>
        <w:t xml:space="preserve">По антикорупционна мярка 2.2: </w:t>
      </w:r>
      <w:r w:rsidR="00381F5A" w:rsidRPr="00C1457D">
        <w:rPr>
          <w:szCs w:val="20"/>
          <w:lang w:val="bg-BG"/>
        </w:rPr>
        <w:t>Поддържане в актуално състояние на документи на КЗП, предвид настъпили промени в нормативната уредба</w:t>
      </w:r>
      <w:r w:rsidR="00CD2875" w:rsidRPr="00C1457D">
        <w:rPr>
          <w:szCs w:val="20"/>
          <w:lang w:val="bg-BG"/>
        </w:rPr>
        <w:t xml:space="preserve"> </w:t>
      </w:r>
    </w:p>
    <w:p w:rsidR="00381F5A" w:rsidRPr="00C1457D" w:rsidRDefault="00C1457D" w:rsidP="00C1457D">
      <w:pPr>
        <w:spacing w:after="0" w:line="360" w:lineRule="auto"/>
        <w:ind w:firstLine="720"/>
        <w:jc w:val="both"/>
        <w:rPr>
          <w:szCs w:val="20"/>
          <w:lang w:val="bg-BG"/>
        </w:rPr>
      </w:pPr>
      <w:r w:rsidRPr="00C1457D">
        <w:rPr>
          <w:szCs w:val="20"/>
          <w:lang w:val="bg-BG"/>
        </w:rPr>
        <w:t xml:space="preserve">За периода са приведени в съответствие с настъпилите изменения в съответните нормативни актове </w:t>
      </w:r>
      <w:r w:rsidR="00CD2875" w:rsidRPr="00C1457D">
        <w:rPr>
          <w:szCs w:val="20"/>
          <w:lang w:val="bg-BG"/>
        </w:rPr>
        <w:t>документите за постъпване на държавна служба, декларациите за</w:t>
      </w:r>
      <w:r w:rsidRPr="00C1457D">
        <w:rPr>
          <w:szCs w:val="20"/>
          <w:lang w:val="bg-BG"/>
        </w:rPr>
        <w:t xml:space="preserve"> имущество и интереси, документите по Закона за достъп до обществена информация.</w:t>
      </w:r>
      <w:r>
        <w:rPr>
          <w:szCs w:val="20"/>
          <w:lang w:val="bg-BG"/>
        </w:rPr>
        <w:t xml:space="preserve"> Информацията и новите документи са представени и на официалната интернет страница на КЗП.</w:t>
      </w:r>
    </w:p>
    <w:p w:rsidR="00C1457D" w:rsidRPr="00FB1266" w:rsidRDefault="00C1457D" w:rsidP="00C1457D">
      <w:pPr>
        <w:spacing w:after="0" w:line="360" w:lineRule="auto"/>
        <w:jc w:val="both"/>
        <w:rPr>
          <w:szCs w:val="20"/>
          <w:lang w:val="bg-BG"/>
        </w:rPr>
      </w:pPr>
      <w:r w:rsidRPr="00FB1266">
        <w:rPr>
          <w:szCs w:val="20"/>
          <w:lang w:val="bg-BG"/>
        </w:rPr>
        <w:t xml:space="preserve">По антикорупционна мярка 2.3: </w:t>
      </w:r>
      <w:r w:rsidR="00381F5A" w:rsidRPr="00FB1266">
        <w:rPr>
          <w:szCs w:val="20"/>
          <w:lang w:val="bg-BG"/>
        </w:rPr>
        <w:t>Подобряване на контрола за реда на подаване, регистрация и проследяване на жалбите, сигналите и предложенията и начина им на отчитане</w:t>
      </w:r>
      <w:r w:rsidR="00CD2875" w:rsidRPr="00FB1266">
        <w:rPr>
          <w:szCs w:val="20"/>
          <w:lang w:val="bg-BG"/>
        </w:rPr>
        <w:t xml:space="preserve"> </w:t>
      </w:r>
    </w:p>
    <w:p w:rsidR="00381F5A" w:rsidRPr="00FB1266" w:rsidRDefault="00C1457D" w:rsidP="00C1457D">
      <w:pPr>
        <w:spacing w:after="0" w:line="360" w:lineRule="auto"/>
        <w:ind w:firstLine="720"/>
        <w:jc w:val="both"/>
        <w:rPr>
          <w:szCs w:val="20"/>
          <w:lang w:val="bg-BG"/>
        </w:rPr>
      </w:pPr>
      <w:r w:rsidRPr="00FB1266">
        <w:rPr>
          <w:szCs w:val="20"/>
          <w:lang w:val="bg-BG"/>
        </w:rPr>
        <w:t xml:space="preserve">За изпълнение на мярката </w:t>
      </w:r>
      <w:r w:rsidR="00BA30F5" w:rsidRPr="00FB1266">
        <w:rPr>
          <w:szCs w:val="20"/>
          <w:lang w:val="bg-BG"/>
        </w:rPr>
        <w:t>от началото на 2024 г. КЗП има изработен нов сайт с цел подобряване на функционалностите и най-вече системата за подаване на жалби по електронен път през</w:t>
      </w:r>
      <w:r w:rsidR="00FB1266" w:rsidRPr="00FB1266">
        <w:rPr>
          <w:szCs w:val="20"/>
          <w:lang w:val="bg-BG"/>
        </w:rPr>
        <w:t xml:space="preserve"> официалната интернет страница. Обновява се Р</w:t>
      </w:r>
      <w:r w:rsidR="00BA30F5" w:rsidRPr="00FB1266">
        <w:rPr>
          <w:szCs w:val="20"/>
          <w:lang w:val="bg-BG"/>
        </w:rPr>
        <w:t>егистърът на електронните адреси на юридическите лица, нежелаещи да получават непоискани търговски съобщения</w:t>
      </w:r>
      <w:r w:rsidR="00FB1266" w:rsidRPr="00FB1266">
        <w:rPr>
          <w:szCs w:val="20"/>
          <w:lang w:val="bg-BG"/>
        </w:rPr>
        <w:t>.</w:t>
      </w:r>
      <w:r w:rsidR="00BA30F5" w:rsidRPr="00FB1266">
        <w:rPr>
          <w:szCs w:val="20"/>
          <w:lang w:val="en-US"/>
        </w:rPr>
        <w:t xml:space="preserve"> </w:t>
      </w:r>
      <w:r w:rsidR="00BA30F5" w:rsidRPr="00FB1266">
        <w:rPr>
          <w:szCs w:val="20"/>
          <w:lang w:val="bg-BG"/>
        </w:rPr>
        <w:t>В</w:t>
      </w:r>
      <w:r w:rsidR="00FB1266" w:rsidRPr="00FB1266">
        <w:rPr>
          <w:szCs w:val="20"/>
          <w:lang w:val="bg-BG"/>
        </w:rPr>
        <w:t xml:space="preserve">недрена е и </w:t>
      </w:r>
      <w:r w:rsidR="00BA30F5" w:rsidRPr="00FB1266">
        <w:rPr>
          <w:szCs w:val="20"/>
          <w:lang w:val="bg-BG"/>
        </w:rPr>
        <w:t>нова деловодна система, като целта е по-бързо и лесно обработване на постъпилите жалби и сигнали</w:t>
      </w:r>
      <w:r w:rsidR="00FB1266" w:rsidRPr="00FB1266">
        <w:rPr>
          <w:szCs w:val="20"/>
          <w:lang w:val="bg-BG"/>
        </w:rPr>
        <w:t>, по-добро проследяване и отчетност.</w:t>
      </w:r>
    </w:p>
    <w:p w:rsidR="00E261E4" w:rsidRPr="00596150" w:rsidRDefault="00E261E4" w:rsidP="0056456D">
      <w:pPr>
        <w:spacing w:after="0" w:line="360" w:lineRule="auto"/>
        <w:ind w:firstLine="720"/>
        <w:jc w:val="both"/>
        <w:rPr>
          <w:szCs w:val="20"/>
          <w:lang w:val="bg-BG"/>
        </w:rPr>
      </w:pPr>
      <w:r w:rsidRPr="00596150">
        <w:rPr>
          <w:szCs w:val="20"/>
          <w:lang w:val="bg-BG"/>
        </w:rPr>
        <w:lastRenderedPageBreak/>
        <w:t>VІ. Други мерки с оглед специфичните рискове в съответните ведомства</w:t>
      </w:r>
    </w:p>
    <w:p w:rsidR="00381F5A" w:rsidRPr="00596150" w:rsidRDefault="00E261E4" w:rsidP="0056456D">
      <w:pPr>
        <w:spacing w:after="0" w:line="360" w:lineRule="auto"/>
        <w:jc w:val="both"/>
        <w:rPr>
          <w:szCs w:val="20"/>
          <w:lang w:val="bg-BG"/>
        </w:rPr>
      </w:pPr>
      <w:r w:rsidRPr="00596150">
        <w:rPr>
          <w:szCs w:val="20"/>
          <w:lang w:val="bg-BG"/>
        </w:rPr>
        <w:t xml:space="preserve">1. Конкретно идентифициран корупционен риск 1 – </w:t>
      </w:r>
      <w:r w:rsidR="00381F5A" w:rsidRPr="00596150">
        <w:rPr>
          <w:szCs w:val="20"/>
          <w:lang w:val="bg-BG"/>
        </w:rPr>
        <w:t xml:space="preserve">Вътрешните правила и/или дейността може да се окажат неактуални поради настъпили законодателни промени </w:t>
      </w:r>
    </w:p>
    <w:p w:rsidR="00381F5A" w:rsidRPr="00596150" w:rsidRDefault="00E261E4" w:rsidP="0056456D">
      <w:pPr>
        <w:spacing w:after="0" w:line="360" w:lineRule="auto"/>
        <w:jc w:val="both"/>
        <w:rPr>
          <w:szCs w:val="20"/>
          <w:lang w:val="bg-BG"/>
        </w:rPr>
      </w:pPr>
      <w:r w:rsidRPr="00596150">
        <w:rPr>
          <w:szCs w:val="20"/>
          <w:lang w:val="bg-BG"/>
        </w:rPr>
        <w:t xml:space="preserve">По антикорупционна мярка 1.1: </w:t>
      </w:r>
      <w:r w:rsidR="00381F5A" w:rsidRPr="00596150">
        <w:rPr>
          <w:szCs w:val="20"/>
          <w:lang w:val="bg-BG"/>
        </w:rPr>
        <w:t xml:space="preserve">Актуализиране на вътрешните правила, имащи отношение към противодействие на корупцията и етичното поведение на служителите </w:t>
      </w:r>
    </w:p>
    <w:p w:rsidR="0056456D" w:rsidRPr="00596150" w:rsidRDefault="0056456D" w:rsidP="0056456D">
      <w:pPr>
        <w:spacing w:after="0" w:line="360" w:lineRule="auto"/>
        <w:ind w:firstLine="720"/>
        <w:jc w:val="both"/>
        <w:rPr>
          <w:lang w:val="bg-BG"/>
        </w:rPr>
      </w:pPr>
      <w:r w:rsidRPr="00596150">
        <w:rPr>
          <w:lang w:val="bg-BG"/>
        </w:rPr>
        <w:t>През периода се прилагат Вътрешните правила за дейността на Комисията за защита на потребителите по прилагането на Закона за противодействие на корупцията</w:t>
      </w:r>
    </w:p>
    <w:p w:rsidR="0056456D" w:rsidRPr="00596150" w:rsidRDefault="0056456D" w:rsidP="0056456D">
      <w:pPr>
        <w:spacing w:after="0" w:line="360" w:lineRule="auto"/>
        <w:jc w:val="both"/>
        <w:rPr>
          <w:szCs w:val="20"/>
          <w:lang w:val="bg-BG"/>
        </w:rPr>
      </w:pPr>
      <w:r w:rsidRPr="00596150">
        <w:rPr>
          <w:szCs w:val="20"/>
          <w:lang w:val="bg-BG"/>
        </w:rPr>
        <w:t xml:space="preserve">и Правила за вътрешно подаване на сигнали по смисъла на Закона за защита на лицата, подаващи сигнали или публично оповестяващи информация за нарушения (ЗЗЛПСПОИН), актуализирани в края на 2023 г. във връзка с </w:t>
      </w:r>
      <w:r w:rsidR="00596150" w:rsidRPr="00596150">
        <w:rPr>
          <w:szCs w:val="20"/>
          <w:lang w:val="bg-BG"/>
        </w:rPr>
        <w:t>настъпилите промени в нормативната уредба.</w:t>
      </w:r>
    </w:p>
    <w:p w:rsidR="00381F5A" w:rsidRPr="00EE28D9" w:rsidRDefault="00224ED2" w:rsidP="00224ED2">
      <w:pPr>
        <w:spacing w:after="0" w:line="360" w:lineRule="auto"/>
        <w:jc w:val="both"/>
        <w:rPr>
          <w:szCs w:val="20"/>
          <w:lang w:val="bg-BG"/>
        </w:rPr>
      </w:pPr>
      <w:r w:rsidRPr="00EE28D9">
        <w:rPr>
          <w:szCs w:val="20"/>
          <w:lang w:val="bg-BG"/>
        </w:rPr>
        <w:t xml:space="preserve">По антикорупционна мярка 1.2: </w:t>
      </w:r>
      <w:r w:rsidR="00381F5A" w:rsidRPr="00EE28D9">
        <w:rPr>
          <w:szCs w:val="20"/>
          <w:lang w:val="bg-BG"/>
        </w:rPr>
        <w:t>Повишаване на информираността на служителите в КЗП в областта на използването на информационните технологии в борбата срещу корупцията</w:t>
      </w:r>
    </w:p>
    <w:p w:rsidR="00EE28D9" w:rsidRPr="00031763" w:rsidRDefault="00E261E4" w:rsidP="00031763">
      <w:pPr>
        <w:spacing w:after="0" w:line="360" w:lineRule="auto"/>
        <w:ind w:firstLine="720"/>
        <w:jc w:val="both"/>
        <w:rPr>
          <w:szCs w:val="20"/>
          <w:lang w:val="bg-BG"/>
        </w:rPr>
      </w:pPr>
      <w:r w:rsidRPr="00EE28D9">
        <w:rPr>
          <w:szCs w:val="20"/>
          <w:lang w:val="bg-BG"/>
        </w:rPr>
        <w:t xml:space="preserve">Служителите от </w:t>
      </w:r>
      <w:r w:rsidR="00224ED2" w:rsidRPr="00EE28D9">
        <w:rPr>
          <w:szCs w:val="20"/>
          <w:lang w:val="bg-BG"/>
        </w:rPr>
        <w:t>КЗП</w:t>
      </w:r>
      <w:r w:rsidRPr="00EE28D9">
        <w:rPr>
          <w:szCs w:val="20"/>
          <w:lang w:val="bg-BG"/>
        </w:rPr>
        <w:t xml:space="preserve"> се информират текущо за </w:t>
      </w:r>
      <w:r w:rsidR="00224ED2" w:rsidRPr="00EE28D9">
        <w:rPr>
          <w:szCs w:val="20"/>
          <w:lang w:val="bg-BG"/>
        </w:rPr>
        <w:t xml:space="preserve">нововъведените и прилаганите </w:t>
      </w:r>
      <w:r w:rsidR="00EE28D9" w:rsidRPr="00EE28D9">
        <w:rPr>
          <w:szCs w:val="20"/>
          <w:lang w:val="bg-BG"/>
        </w:rPr>
        <w:t>в комисията информационни технологии, които водят до по-голяма публичност и прозрачност на дейността и по този начин се намалява корупционният риск.</w:t>
      </w:r>
      <w:r w:rsidR="00EE28D9">
        <w:rPr>
          <w:szCs w:val="20"/>
          <w:lang w:val="bg-BG"/>
        </w:rPr>
        <w:t xml:space="preserve"> </w:t>
      </w:r>
      <w:r w:rsidR="00031763">
        <w:rPr>
          <w:szCs w:val="20"/>
          <w:lang w:val="bg-BG"/>
        </w:rPr>
        <w:t>Текущо</w:t>
      </w:r>
      <w:r w:rsidR="00EE28D9">
        <w:rPr>
          <w:szCs w:val="20"/>
          <w:lang w:val="bg-BG"/>
        </w:rPr>
        <w:t xml:space="preserve"> се поддържа в актуално състояние интернет страницата на комисията, включително </w:t>
      </w:r>
      <w:r w:rsidR="00031763" w:rsidRPr="00031763">
        <w:rPr>
          <w:szCs w:val="20"/>
          <w:lang w:val="bg-BG"/>
        </w:rPr>
        <w:t>секция „Антикорупционна дейност“.</w:t>
      </w:r>
    </w:p>
    <w:p w:rsidR="00E261E4" w:rsidRPr="006544B6" w:rsidRDefault="00E261E4" w:rsidP="006544B6">
      <w:pPr>
        <w:spacing w:after="0" w:line="360" w:lineRule="auto"/>
        <w:ind w:firstLine="720"/>
        <w:jc w:val="both"/>
        <w:rPr>
          <w:szCs w:val="20"/>
          <w:lang w:val="bg-BG"/>
        </w:rPr>
      </w:pPr>
      <w:r w:rsidRPr="006544B6">
        <w:rPr>
          <w:szCs w:val="20"/>
          <w:lang w:val="bg-BG"/>
        </w:rPr>
        <w:t>VII. Мерки за публичност</w:t>
      </w:r>
    </w:p>
    <w:p w:rsidR="00E261E4" w:rsidRPr="006544B6" w:rsidRDefault="00E261E4" w:rsidP="006544B6">
      <w:pPr>
        <w:spacing w:after="0" w:line="360" w:lineRule="auto"/>
        <w:jc w:val="both"/>
        <w:rPr>
          <w:szCs w:val="20"/>
          <w:lang w:val="bg-BG"/>
        </w:rPr>
      </w:pPr>
      <w:r w:rsidRPr="006544B6">
        <w:rPr>
          <w:szCs w:val="20"/>
          <w:lang w:val="bg-BG"/>
        </w:rPr>
        <w:t xml:space="preserve">1. Конкретно идентифициран корупционен риск 1 - </w:t>
      </w:r>
      <w:r w:rsidR="0098426B" w:rsidRPr="006544B6">
        <w:rPr>
          <w:szCs w:val="20"/>
          <w:lang w:val="bg-BG"/>
        </w:rPr>
        <w:t>Усещане в обществото, че потребителските права на гражданите не са защитени</w:t>
      </w:r>
    </w:p>
    <w:p w:rsidR="00031763" w:rsidRPr="006544B6" w:rsidRDefault="00E261E4" w:rsidP="006544B6">
      <w:pPr>
        <w:spacing w:after="0" w:line="360" w:lineRule="auto"/>
        <w:jc w:val="both"/>
        <w:rPr>
          <w:szCs w:val="20"/>
          <w:lang w:val="bg-BG"/>
        </w:rPr>
      </w:pPr>
      <w:r w:rsidRPr="006544B6">
        <w:rPr>
          <w:szCs w:val="20"/>
          <w:lang w:val="bg-BG"/>
        </w:rPr>
        <w:t>По антикорупционна мярка 1</w:t>
      </w:r>
      <w:r w:rsidR="00031763" w:rsidRPr="006544B6">
        <w:rPr>
          <w:szCs w:val="20"/>
          <w:lang w:val="bg-BG"/>
        </w:rPr>
        <w:t>.1</w:t>
      </w:r>
      <w:r w:rsidRPr="006544B6">
        <w:rPr>
          <w:szCs w:val="20"/>
          <w:lang w:val="bg-BG"/>
        </w:rPr>
        <w:t xml:space="preserve">: </w:t>
      </w:r>
      <w:r w:rsidR="0098426B" w:rsidRPr="006544B6">
        <w:rPr>
          <w:szCs w:val="20"/>
          <w:lang w:val="bg-BG"/>
        </w:rPr>
        <w:t>Публикуване на сайта на КЗП на годишен доклад за дейността ѝ</w:t>
      </w:r>
    </w:p>
    <w:p w:rsidR="006544B6" w:rsidRPr="006544B6" w:rsidRDefault="00031763" w:rsidP="006544B6">
      <w:pPr>
        <w:spacing w:after="0" w:line="360" w:lineRule="auto"/>
        <w:ind w:firstLine="720"/>
        <w:jc w:val="both"/>
        <w:rPr>
          <w:szCs w:val="20"/>
          <w:lang w:val="bg-BG"/>
        </w:rPr>
      </w:pPr>
      <w:r w:rsidRPr="00052FBF">
        <w:rPr>
          <w:szCs w:val="20"/>
          <w:lang w:val="bg-BG"/>
        </w:rPr>
        <w:t xml:space="preserve">На интернет страницата на КЗП е публикуван годишният отчетен доклад за дейността на комисията за 2023 г. </w:t>
      </w:r>
      <w:r w:rsidR="00052FBF" w:rsidRPr="00052FBF">
        <w:rPr>
          <w:szCs w:val="20"/>
          <w:lang w:val="bg-BG"/>
        </w:rPr>
        <w:t xml:space="preserve">Публикуван е и </w:t>
      </w:r>
      <w:r w:rsidR="00052FBF" w:rsidRPr="00052FBF">
        <w:rPr>
          <w:lang w:val="bg-BG"/>
        </w:rPr>
        <w:t>Доклад за постъпилите в Комисия за защита на потребителите сигнали за грешки, нередности, измами, злоупотреби и други нарушения в периода от 01.01.2023 г. до 31.12.2023</w:t>
      </w:r>
      <w:r w:rsidR="00052FBF">
        <w:rPr>
          <w:lang w:val="bg-BG"/>
        </w:rPr>
        <w:t xml:space="preserve"> </w:t>
      </w:r>
      <w:r w:rsidR="00052FBF" w:rsidRPr="00052FBF">
        <w:rPr>
          <w:lang w:val="bg-BG"/>
        </w:rPr>
        <w:t xml:space="preserve">г. </w:t>
      </w:r>
      <w:r w:rsidRPr="00052FBF">
        <w:rPr>
          <w:szCs w:val="20"/>
          <w:lang w:val="bg-BG"/>
        </w:rPr>
        <w:t>С</w:t>
      </w:r>
      <w:r w:rsidR="00E261E4" w:rsidRPr="00052FBF">
        <w:rPr>
          <w:szCs w:val="20"/>
          <w:lang w:val="bg-BG"/>
        </w:rPr>
        <w:t xml:space="preserve">воевременно </w:t>
      </w:r>
      <w:r w:rsidRPr="00052FBF">
        <w:rPr>
          <w:szCs w:val="20"/>
          <w:lang w:val="bg-BG"/>
        </w:rPr>
        <w:t xml:space="preserve">се публикуват новини </w:t>
      </w:r>
      <w:r w:rsidR="006544B6" w:rsidRPr="00052FBF">
        <w:rPr>
          <w:szCs w:val="20"/>
          <w:lang w:val="bg-BG"/>
        </w:rPr>
        <w:t>на интернет страницата за извършената дейност и стартирани кампании от страна на комисията, като същевременно се дават</w:t>
      </w:r>
      <w:r w:rsidR="006544B6" w:rsidRPr="006544B6">
        <w:rPr>
          <w:szCs w:val="20"/>
          <w:lang w:val="bg-BG"/>
        </w:rPr>
        <w:t xml:space="preserve"> съвети и се отправят предупреждения, които да подпомогнат потребителите за защита на правата и интересите им. </w:t>
      </w:r>
    </w:p>
    <w:p w:rsidR="00E261E4" w:rsidRPr="006544B6" w:rsidRDefault="00E261E4" w:rsidP="006544B6">
      <w:pPr>
        <w:spacing w:after="0" w:line="360" w:lineRule="auto"/>
        <w:ind w:firstLine="720"/>
        <w:jc w:val="both"/>
        <w:rPr>
          <w:szCs w:val="20"/>
          <w:lang w:val="bg-BG"/>
        </w:rPr>
      </w:pPr>
      <w:r w:rsidRPr="006544B6">
        <w:rPr>
          <w:szCs w:val="20"/>
          <w:lang w:val="bg-BG"/>
        </w:rPr>
        <w:t>Мярката се изпълнява</w:t>
      </w:r>
      <w:r w:rsidR="006544B6" w:rsidRPr="006544B6">
        <w:rPr>
          <w:szCs w:val="20"/>
          <w:lang w:val="bg-BG"/>
        </w:rPr>
        <w:t>.</w:t>
      </w:r>
    </w:p>
    <w:p w:rsidR="00E261E4" w:rsidRPr="004A5625" w:rsidRDefault="00E261E4" w:rsidP="004A5625">
      <w:pPr>
        <w:spacing w:after="0" w:line="360" w:lineRule="auto"/>
        <w:ind w:firstLine="720"/>
        <w:jc w:val="both"/>
        <w:rPr>
          <w:szCs w:val="20"/>
          <w:lang w:val="bg-BG"/>
        </w:rPr>
      </w:pPr>
      <w:r w:rsidRPr="004A5625">
        <w:rPr>
          <w:szCs w:val="20"/>
          <w:lang w:val="bg-BG"/>
        </w:rPr>
        <w:t>VIII. Обучения</w:t>
      </w:r>
    </w:p>
    <w:p w:rsidR="006544B6" w:rsidRPr="004A5625" w:rsidRDefault="006544B6" w:rsidP="004A5625">
      <w:pPr>
        <w:spacing w:after="0" w:line="360" w:lineRule="auto"/>
        <w:ind w:firstLine="720"/>
        <w:jc w:val="both"/>
        <w:rPr>
          <w:szCs w:val="20"/>
          <w:lang w:val="bg-BG"/>
        </w:rPr>
      </w:pPr>
      <w:r w:rsidRPr="004A5625">
        <w:rPr>
          <w:szCs w:val="20"/>
          <w:lang w:val="bg-BG"/>
        </w:rPr>
        <w:t>М</w:t>
      </w:r>
      <w:r w:rsidR="00E261E4" w:rsidRPr="004A5625">
        <w:rPr>
          <w:szCs w:val="20"/>
          <w:lang w:val="bg-BG"/>
        </w:rPr>
        <w:t>ярка</w:t>
      </w:r>
      <w:r w:rsidRPr="004A5625">
        <w:rPr>
          <w:szCs w:val="20"/>
          <w:lang w:val="bg-BG"/>
        </w:rPr>
        <w:t>та е в процес на изпълнение.</w:t>
      </w:r>
    </w:p>
    <w:p w:rsidR="00E261E4" w:rsidRPr="00052FBF" w:rsidRDefault="00E261E4" w:rsidP="004A5625">
      <w:pPr>
        <w:spacing w:after="0" w:line="360" w:lineRule="auto"/>
        <w:ind w:firstLine="720"/>
        <w:jc w:val="both"/>
        <w:rPr>
          <w:szCs w:val="20"/>
          <w:lang w:val="bg-BG"/>
        </w:rPr>
      </w:pPr>
      <w:r w:rsidRPr="004A5625">
        <w:rPr>
          <w:szCs w:val="20"/>
          <w:lang w:val="bg-BG"/>
        </w:rPr>
        <w:t xml:space="preserve">ІХ. </w:t>
      </w:r>
      <w:r w:rsidRPr="00052FBF">
        <w:rPr>
          <w:szCs w:val="20"/>
          <w:lang w:val="bg-BG"/>
        </w:rPr>
        <w:t>Посочване на възможни начини за подаване на сигнали</w:t>
      </w:r>
    </w:p>
    <w:p w:rsidR="006544B6" w:rsidRPr="00052FBF" w:rsidRDefault="00E261E4" w:rsidP="004A5625">
      <w:pPr>
        <w:spacing w:after="0" w:line="360" w:lineRule="auto"/>
        <w:ind w:firstLine="720"/>
        <w:jc w:val="both"/>
        <w:rPr>
          <w:szCs w:val="20"/>
          <w:lang w:val="bg-BG"/>
        </w:rPr>
      </w:pPr>
      <w:r w:rsidRPr="00052FBF">
        <w:rPr>
          <w:szCs w:val="20"/>
          <w:lang w:val="bg-BG"/>
        </w:rPr>
        <w:t xml:space="preserve">В Антикорупционния план на </w:t>
      </w:r>
      <w:r w:rsidR="006544B6" w:rsidRPr="00052FBF">
        <w:rPr>
          <w:szCs w:val="20"/>
          <w:lang w:val="bg-BG"/>
        </w:rPr>
        <w:t>КЗП</w:t>
      </w:r>
      <w:r w:rsidRPr="00052FBF">
        <w:rPr>
          <w:szCs w:val="20"/>
          <w:lang w:val="bg-BG"/>
        </w:rPr>
        <w:t xml:space="preserve"> са изброени възможните начини за подаване на сигнали, а именно: </w:t>
      </w:r>
      <w:r w:rsidR="004A5625" w:rsidRPr="00052FBF">
        <w:rPr>
          <w:szCs w:val="20"/>
          <w:lang w:val="bg-BG"/>
        </w:rPr>
        <w:t>чрез деловодството на Комисията за защита на потребителите - ул. „Врабча“ № 1, н</w:t>
      </w:r>
      <w:r w:rsidR="006544B6" w:rsidRPr="006544B6">
        <w:rPr>
          <w:szCs w:val="20"/>
          <w:lang w:val="bg-BG"/>
        </w:rPr>
        <w:t xml:space="preserve">а имейл адрес - </w:t>
      </w:r>
      <w:hyperlink r:id="rId7" w:history="1">
        <w:r w:rsidR="006544B6" w:rsidRPr="00052FBF">
          <w:rPr>
            <w:szCs w:val="20"/>
            <w:u w:val="single"/>
            <w:lang w:val="bg-BG"/>
          </w:rPr>
          <w:t>anticorruption@kzp.bg</w:t>
        </w:r>
      </w:hyperlink>
      <w:r w:rsidR="004A5625" w:rsidRPr="00052FBF">
        <w:rPr>
          <w:szCs w:val="20"/>
          <w:u w:val="single"/>
          <w:lang w:val="bg-BG"/>
        </w:rPr>
        <w:t xml:space="preserve"> </w:t>
      </w:r>
      <w:r w:rsidR="004A5625" w:rsidRPr="00052FBF">
        <w:rPr>
          <w:szCs w:val="20"/>
          <w:lang w:val="bg-BG"/>
        </w:rPr>
        <w:t xml:space="preserve">и телефон </w:t>
      </w:r>
      <w:r w:rsidR="004A5625" w:rsidRPr="00052FBF">
        <w:rPr>
          <w:rFonts w:cs="Arial"/>
          <w:color w:val="000000"/>
          <w:szCs w:val="20"/>
          <w:shd w:val="clear" w:color="auto" w:fill="FFFFFF"/>
        </w:rPr>
        <w:t>0700 111 22</w:t>
      </w:r>
      <w:r w:rsidR="006544B6" w:rsidRPr="006544B6">
        <w:rPr>
          <w:szCs w:val="20"/>
          <w:lang w:val="bg-BG"/>
        </w:rPr>
        <w:t>, обявен</w:t>
      </w:r>
      <w:r w:rsidR="004A5625" w:rsidRPr="00052FBF">
        <w:rPr>
          <w:szCs w:val="20"/>
          <w:lang w:val="bg-BG"/>
        </w:rPr>
        <w:t xml:space="preserve">и на сайта на комисията в секция </w:t>
      </w:r>
      <w:r w:rsidR="004A5625" w:rsidRPr="006544B6">
        <w:rPr>
          <w:szCs w:val="20"/>
          <w:lang w:val="bg-BG"/>
        </w:rPr>
        <w:t>„Сигнал за корупция в КЗП“</w:t>
      </w:r>
      <w:r w:rsidR="004A5625" w:rsidRPr="00052FBF">
        <w:rPr>
          <w:szCs w:val="20"/>
          <w:lang w:val="bg-BG"/>
        </w:rPr>
        <w:t xml:space="preserve"> , ч</w:t>
      </w:r>
      <w:r w:rsidR="006544B6" w:rsidRPr="006544B6">
        <w:rPr>
          <w:szCs w:val="20"/>
          <w:lang w:val="bg-BG"/>
        </w:rPr>
        <w:t xml:space="preserve">рез „Системата </w:t>
      </w:r>
      <w:r w:rsidR="006544B6" w:rsidRPr="006544B6">
        <w:rPr>
          <w:szCs w:val="20"/>
          <w:lang w:val="bg-BG"/>
        </w:rPr>
        <w:lastRenderedPageBreak/>
        <w:t>за сигурно електронно връчване“ (ССЕВ)</w:t>
      </w:r>
      <w:r w:rsidR="004A5625" w:rsidRPr="004A5625">
        <w:rPr>
          <w:szCs w:val="20"/>
          <w:lang w:val="bg-BG"/>
        </w:rPr>
        <w:t xml:space="preserve"> и чрез специална кутия, поставена в </w:t>
      </w:r>
      <w:r w:rsidR="004A5625" w:rsidRPr="00052FBF">
        <w:rPr>
          <w:szCs w:val="20"/>
          <w:lang w:val="bg-BG"/>
        </w:rPr>
        <w:t xml:space="preserve">административната сграда на КЗП на адрес: </w:t>
      </w:r>
      <w:r w:rsidR="00052FBF" w:rsidRPr="00052FBF">
        <w:rPr>
          <w:szCs w:val="20"/>
          <w:lang w:val="bg-BG"/>
        </w:rPr>
        <w:t>гр. София, ул. Врабча №1, ет.1 (фоайе).</w:t>
      </w:r>
    </w:p>
    <w:p w:rsidR="00E261E4" w:rsidRPr="00052FBF" w:rsidRDefault="00E261E4" w:rsidP="00E261E4">
      <w:pPr>
        <w:spacing w:after="0" w:line="360" w:lineRule="auto"/>
        <w:ind w:firstLine="720"/>
        <w:jc w:val="both"/>
        <w:rPr>
          <w:szCs w:val="20"/>
          <w:lang w:val="bg-BG"/>
        </w:rPr>
      </w:pPr>
      <w:r w:rsidRPr="00052FBF">
        <w:rPr>
          <w:szCs w:val="20"/>
          <w:lang w:val="bg-BG"/>
        </w:rPr>
        <w:t xml:space="preserve">Общата оценка е, че служителите на </w:t>
      </w:r>
      <w:r w:rsidR="00052FBF" w:rsidRPr="00052FBF">
        <w:rPr>
          <w:szCs w:val="20"/>
          <w:lang w:val="bg-BG"/>
        </w:rPr>
        <w:t>КЗП</w:t>
      </w:r>
      <w:r w:rsidRPr="00052FBF">
        <w:rPr>
          <w:szCs w:val="20"/>
          <w:lang w:val="bg-BG"/>
        </w:rPr>
        <w:t xml:space="preserve"> са изпълнявали своите професионални задължения съгласно предписанията на антикорупционното законодателство и провежданите антикорупционни политики. През разглеждания период не са установени данни за случаи, при които служители да са станали обект на корупционен натиск. Няма установени данни и по отношение на твърдения за наличие на корупция, корупционни прояви и/или конфликт на интереси, измами, нередности, злоупотреби</w:t>
      </w:r>
      <w:r w:rsidR="0061145E">
        <w:rPr>
          <w:szCs w:val="20"/>
          <w:lang w:val="bg-BG"/>
        </w:rPr>
        <w:t>,</w:t>
      </w:r>
      <w:r w:rsidRPr="00052FBF">
        <w:rPr>
          <w:szCs w:val="20"/>
          <w:lang w:val="bg-BG"/>
        </w:rPr>
        <w:t xml:space="preserve"> грешки и други користни действия.</w:t>
      </w:r>
    </w:p>
    <w:p w:rsidR="00CC4292" w:rsidRPr="00E261E4" w:rsidRDefault="00CC4292" w:rsidP="00CC4292">
      <w:pPr>
        <w:spacing w:after="0" w:line="360" w:lineRule="auto"/>
        <w:ind w:firstLine="720"/>
        <w:jc w:val="both"/>
        <w:rPr>
          <w:szCs w:val="20"/>
          <w:lang w:val="bg-BG"/>
        </w:rPr>
      </w:pPr>
    </w:p>
    <w:p w:rsidR="00CC4292" w:rsidRPr="00E261E4" w:rsidRDefault="00CC4292" w:rsidP="00CC4292">
      <w:pPr>
        <w:spacing w:after="0" w:line="360" w:lineRule="auto"/>
        <w:rPr>
          <w:b/>
          <w:lang w:val="bg-BG"/>
        </w:rPr>
      </w:pPr>
    </w:p>
    <w:p w:rsidR="00CC4292" w:rsidRPr="00E261E4" w:rsidRDefault="00CC4292" w:rsidP="00CC4292">
      <w:pPr>
        <w:spacing w:after="0" w:line="360" w:lineRule="auto"/>
        <w:rPr>
          <w:b/>
          <w:lang w:val="bg-BG"/>
        </w:rPr>
      </w:pPr>
      <w:r w:rsidRPr="00E261E4">
        <w:rPr>
          <w:b/>
          <w:lang w:val="bg-BG"/>
        </w:rPr>
        <w:t>С уважение:</w:t>
      </w:r>
    </w:p>
    <w:p w:rsidR="00CC4292" w:rsidRPr="00E261E4" w:rsidRDefault="00E5334D" w:rsidP="00CC4292">
      <w:pPr>
        <w:spacing w:after="0" w:line="360" w:lineRule="auto"/>
        <w:rPr>
          <w:b/>
          <w:lang w:val="bg-BG"/>
        </w:rPr>
      </w:pPr>
      <w:r>
        <w:rPr>
          <w:b/>
          <w:lang w:val="bg-BG"/>
        </w:rPr>
        <w:tab/>
      </w:r>
      <w:r>
        <w:rPr>
          <w:b/>
          <w:lang w:val="bg-BG"/>
        </w:rPr>
        <w:tab/>
        <w:t>(п)</w:t>
      </w:r>
    </w:p>
    <w:p w:rsidR="00CC4292" w:rsidRPr="00E261E4" w:rsidRDefault="00CC4292" w:rsidP="00CC4292">
      <w:pPr>
        <w:spacing w:after="0" w:line="360" w:lineRule="auto"/>
        <w:rPr>
          <w:b/>
          <w:lang w:val="bg-BG"/>
        </w:rPr>
      </w:pPr>
      <w:r w:rsidRPr="00E261E4">
        <w:rPr>
          <w:b/>
          <w:lang w:val="bg-BG"/>
        </w:rPr>
        <w:t xml:space="preserve">ИЛИАНА ЦОЛОВА </w:t>
      </w:r>
      <w:r w:rsidR="00E5334D">
        <w:rPr>
          <w:b/>
          <w:lang w:val="bg-BG"/>
        </w:rPr>
        <w:t xml:space="preserve">    </w:t>
      </w:r>
    </w:p>
    <w:p w:rsidR="00CC4292" w:rsidRPr="00E261E4" w:rsidRDefault="00CC4292" w:rsidP="00CC4292">
      <w:pPr>
        <w:spacing w:after="0" w:line="360" w:lineRule="auto"/>
        <w:rPr>
          <w:i/>
          <w:lang w:val="bg-BG"/>
        </w:rPr>
      </w:pPr>
      <w:r w:rsidRPr="00E261E4">
        <w:rPr>
          <w:i/>
          <w:lang w:val="bg-BG"/>
        </w:rPr>
        <w:t>Директор на дирекция ПДАОЧР</w:t>
      </w:r>
      <w:bookmarkStart w:id="0" w:name="_GoBack"/>
      <w:bookmarkEnd w:id="0"/>
    </w:p>
    <w:sectPr w:rsidR="00CC4292" w:rsidRPr="00E261E4" w:rsidSect="00F0109A">
      <w:footerReference w:type="default" r:id="rId8"/>
      <w:headerReference w:type="first" r:id="rId9"/>
      <w:pgSz w:w="11906" w:h="16838" w:code="9"/>
      <w:pgMar w:top="1134" w:right="1134" w:bottom="567" w:left="1701" w:header="709" w:footer="22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6D6" w:rsidRDefault="00EC76D6" w:rsidP="000513B7">
      <w:pPr>
        <w:spacing w:after="0" w:line="240" w:lineRule="auto"/>
      </w:pPr>
      <w:r>
        <w:separator/>
      </w:r>
    </w:p>
  </w:endnote>
  <w:endnote w:type="continuationSeparator" w:id="0">
    <w:p w:rsidR="00EC76D6" w:rsidRDefault="00EC76D6" w:rsidP="00051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en Bg Cond">
    <w:altName w:val="Arial"/>
    <w:panose1 w:val="00000000000000000000"/>
    <w:charset w:val="CC"/>
    <w:family w:val="modern"/>
    <w:notTrueType/>
    <w:pitch w:val="variable"/>
    <w:sig w:usb0="8000028B" w:usb1="0000004A"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602" w:rsidRPr="009A1C75" w:rsidRDefault="002A54F0" w:rsidP="00A97602">
    <w:pPr>
      <w:pStyle w:val="Footer"/>
      <w:jc w:val="center"/>
      <w:rPr>
        <w:szCs w:val="20"/>
        <w:lang w:val="bg-BG"/>
      </w:rPr>
    </w:pPr>
    <w:r>
      <w:rPr>
        <w:iCs/>
        <w:szCs w:val="20"/>
        <w:lang w:val="bg-BG"/>
      </w:rPr>
      <w:t xml:space="preserve">1000, </w:t>
    </w:r>
    <w:proofErr w:type="spellStart"/>
    <w:r w:rsidR="00A97602" w:rsidRPr="00C37CAF">
      <w:rPr>
        <w:iCs/>
        <w:szCs w:val="20"/>
      </w:rPr>
      <w:t>гр</w:t>
    </w:r>
    <w:proofErr w:type="spellEnd"/>
    <w:r w:rsidR="00A97602" w:rsidRPr="00C37CAF">
      <w:rPr>
        <w:iCs/>
        <w:szCs w:val="20"/>
      </w:rPr>
      <w:t>.</w:t>
    </w:r>
    <w:r w:rsidR="003525B3">
      <w:rPr>
        <w:iCs/>
        <w:szCs w:val="20"/>
        <w:lang w:val="bg-BG"/>
      </w:rPr>
      <w:t xml:space="preserve"> </w:t>
    </w:r>
    <w:r w:rsidR="00A97602" w:rsidRPr="00C37CAF">
      <w:rPr>
        <w:iCs/>
        <w:szCs w:val="20"/>
      </w:rPr>
      <w:t xml:space="preserve">София, </w:t>
    </w:r>
    <w:r w:rsidR="003525B3">
      <w:rPr>
        <w:iCs/>
        <w:szCs w:val="20"/>
        <w:lang w:val="bg-BG"/>
      </w:rPr>
      <w:t>у</w:t>
    </w:r>
    <w:r w:rsidR="00A97602" w:rsidRPr="00C37CAF">
      <w:rPr>
        <w:iCs/>
        <w:szCs w:val="20"/>
      </w:rPr>
      <w:t>л.</w:t>
    </w:r>
    <w:r w:rsidR="003525B3">
      <w:rPr>
        <w:iCs/>
        <w:szCs w:val="20"/>
        <w:lang w:val="bg-BG"/>
      </w:rPr>
      <w:t xml:space="preserve"> </w:t>
    </w:r>
    <w:r w:rsidR="00A97602" w:rsidRPr="00C37CAF">
      <w:rPr>
        <w:iCs/>
        <w:szCs w:val="20"/>
      </w:rPr>
      <w:t>"</w:t>
    </w:r>
    <w:r w:rsidR="003525B3">
      <w:rPr>
        <w:iCs/>
        <w:szCs w:val="20"/>
        <w:lang w:val="bg-BG"/>
      </w:rPr>
      <w:t>Врабча</w:t>
    </w:r>
    <w:r w:rsidR="00A97602" w:rsidRPr="00C37CAF">
      <w:rPr>
        <w:iCs/>
        <w:szCs w:val="20"/>
      </w:rPr>
      <w:t>" №</w:t>
    </w:r>
    <w:r w:rsidR="003525B3">
      <w:rPr>
        <w:iCs/>
        <w:szCs w:val="20"/>
        <w:lang w:val="bg-BG"/>
      </w:rPr>
      <w:t>1</w:t>
    </w:r>
    <w:r w:rsidR="00A97602" w:rsidRPr="00C37CAF">
      <w:rPr>
        <w:iCs/>
        <w:szCs w:val="20"/>
        <w:lang w:val="bg-BG"/>
      </w:rPr>
      <w:t xml:space="preserve">; </w:t>
    </w:r>
    <w:r w:rsidR="00A97602" w:rsidRPr="00C37CAF">
      <w:rPr>
        <w:szCs w:val="20"/>
        <w:lang w:val="ru-RU"/>
      </w:rPr>
      <w:t xml:space="preserve">тел.: </w:t>
    </w:r>
    <w:r w:rsidR="003525B3">
      <w:rPr>
        <w:bCs/>
        <w:szCs w:val="20"/>
      </w:rPr>
      <w:t>02</w:t>
    </w:r>
    <w:r w:rsidR="00A97602" w:rsidRPr="00C37CAF">
      <w:rPr>
        <w:bCs/>
        <w:szCs w:val="20"/>
      </w:rPr>
      <w:t xml:space="preserve"> 9</w:t>
    </w:r>
    <w:r w:rsidR="00A97602" w:rsidRPr="00C37CAF">
      <w:rPr>
        <w:bCs/>
        <w:szCs w:val="20"/>
        <w:lang w:val="bg-BG"/>
      </w:rPr>
      <w:t>33</w:t>
    </w:r>
    <w:r w:rsidR="003525B3">
      <w:rPr>
        <w:bCs/>
        <w:szCs w:val="20"/>
        <w:lang w:val="bg-BG"/>
      </w:rPr>
      <w:t xml:space="preserve"> </w:t>
    </w:r>
    <w:r w:rsidR="00A97602" w:rsidRPr="00C37CAF">
      <w:rPr>
        <w:bCs/>
        <w:szCs w:val="20"/>
        <w:lang w:val="bg-BG"/>
      </w:rPr>
      <w:t>05</w:t>
    </w:r>
    <w:r w:rsidR="003525B3">
      <w:rPr>
        <w:bCs/>
        <w:szCs w:val="20"/>
        <w:lang w:val="bg-BG"/>
      </w:rPr>
      <w:t xml:space="preserve"> </w:t>
    </w:r>
    <w:r w:rsidR="00A97602" w:rsidRPr="00C37CAF">
      <w:rPr>
        <w:bCs/>
        <w:szCs w:val="20"/>
        <w:lang w:val="bg-BG"/>
      </w:rPr>
      <w:t xml:space="preserve">65; </w:t>
    </w:r>
    <w:r w:rsidR="003525B3">
      <w:rPr>
        <w:bCs/>
        <w:szCs w:val="20"/>
        <w:lang w:val="bg-BG"/>
      </w:rPr>
      <w:t xml:space="preserve">факс: 02 988 42 </w:t>
    </w:r>
    <w:r w:rsidR="00A97602">
      <w:rPr>
        <w:bCs/>
        <w:szCs w:val="20"/>
        <w:lang w:val="bg-BG"/>
      </w:rPr>
      <w:t>18</w:t>
    </w:r>
  </w:p>
  <w:p w:rsidR="00A97602" w:rsidRPr="00245060" w:rsidRDefault="00A97602" w:rsidP="00A97602">
    <w:pPr>
      <w:pStyle w:val="Footer"/>
      <w:jc w:val="center"/>
      <w:rPr>
        <w:sz w:val="16"/>
        <w:szCs w:val="16"/>
      </w:rPr>
    </w:pPr>
    <w:r w:rsidRPr="00C37CAF">
      <w:rPr>
        <w:szCs w:val="20"/>
        <w:lang w:val="ru-RU"/>
      </w:rPr>
      <w:t>е-</w:t>
    </w:r>
    <w:r w:rsidRPr="00C37CAF">
      <w:rPr>
        <w:szCs w:val="20"/>
      </w:rPr>
      <w:t>mail</w:t>
    </w:r>
    <w:r w:rsidRPr="00C37CAF">
      <w:rPr>
        <w:szCs w:val="20"/>
        <w:lang w:val="ru-RU"/>
      </w:rPr>
      <w:t xml:space="preserve">: </w:t>
    </w:r>
    <w:hyperlink r:id="rId1" w:history="1">
      <w:r w:rsidRPr="00C37CAF">
        <w:rPr>
          <w:rStyle w:val="Hyperlink"/>
          <w:bCs/>
          <w:szCs w:val="20"/>
        </w:rPr>
        <w:t>info@kzp.bg</w:t>
      </w:r>
    </w:hyperlink>
    <w:r>
      <w:rPr>
        <w:bCs/>
        <w:szCs w:val="20"/>
        <w:lang w:val="bg-BG"/>
      </w:rPr>
      <w:t xml:space="preserve">; </w:t>
    </w:r>
    <w:r w:rsidRPr="00C37CAF">
      <w:rPr>
        <w:szCs w:val="20"/>
      </w:rPr>
      <w:t>web: www.</w:t>
    </w:r>
    <w:proofErr w:type="spellStart"/>
    <w:r w:rsidRPr="00C37CAF">
      <w:rPr>
        <w:szCs w:val="20"/>
        <w:lang w:val="en-US"/>
      </w:rPr>
      <w:t>kzp</w:t>
    </w:r>
    <w:proofErr w:type="spellEnd"/>
    <w:r w:rsidRPr="00C37CAF">
      <w:rPr>
        <w:szCs w:val="20"/>
      </w:rPr>
      <w:t>.</w:t>
    </w:r>
    <w:proofErr w:type="spellStart"/>
    <w:r w:rsidRPr="00C37CAF">
      <w:rPr>
        <w:szCs w:val="20"/>
      </w:rPr>
      <w:t>bg</w:t>
    </w:r>
    <w:proofErr w:type="spellEnd"/>
  </w:p>
  <w:p w:rsidR="007F25D8" w:rsidRPr="00333D38" w:rsidRDefault="007F25D8" w:rsidP="00333D38">
    <w:pPr>
      <w:pStyle w:val="Footer"/>
      <w:jc w:val="right"/>
      <w:rPr>
        <w:lang w:val="bg-BG"/>
      </w:rPr>
    </w:pPr>
    <w:r>
      <w:rPr>
        <w:lang w:val="bg-BG"/>
      </w:rPr>
      <w:t>стр.</w:t>
    </w:r>
    <w:r w:rsidR="007F1705">
      <w:rPr>
        <w:rStyle w:val="PageNumber"/>
      </w:rPr>
      <w:fldChar w:fldCharType="begin"/>
    </w:r>
    <w:r>
      <w:rPr>
        <w:rStyle w:val="PageNumber"/>
      </w:rPr>
      <w:instrText xml:space="preserve"> PAGE </w:instrText>
    </w:r>
    <w:r w:rsidR="007F1705">
      <w:rPr>
        <w:rStyle w:val="PageNumber"/>
      </w:rPr>
      <w:fldChar w:fldCharType="separate"/>
    </w:r>
    <w:r w:rsidR="00E5334D">
      <w:rPr>
        <w:rStyle w:val="PageNumber"/>
        <w:noProof/>
      </w:rPr>
      <w:t>5</w:t>
    </w:r>
    <w:r w:rsidR="007F1705">
      <w:rPr>
        <w:rStyle w:val="PageNumber"/>
      </w:rPr>
      <w:fldChar w:fldCharType="end"/>
    </w:r>
    <w:r>
      <w:rPr>
        <w:rStyle w:val="PageNumber"/>
        <w:lang w:val="bg-BG"/>
      </w:rPr>
      <w:t xml:space="preserve"> от </w:t>
    </w:r>
    <w:r w:rsidR="007F1705">
      <w:rPr>
        <w:rStyle w:val="PageNumber"/>
      </w:rPr>
      <w:fldChar w:fldCharType="begin"/>
    </w:r>
    <w:r>
      <w:rPr>
        <w:rStyle w:val="PageNumber"/>
      </w:rPr>
      <w:instrText xml:space="preserve"> NUMPAGES </w:instrText>
    </w:r>
    <w:r w:rsidR="007F1705">
      <w:rPr>
        <w:rStyle w:val="PageNumber"/>
      </w:rPr>
      <w:fldChar w:fldCharType="separate"/>
    </w:r>
    <w:r w:rsidR="00E5334D">
      <w:rPr>
        <w:rStyle w:val="PageNumber"/>
        <w:noProof/>
      </w:rPr>
      <w:t>6</w:t>
    </w:r>
    <w:r w:rsidR="007F1705">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6D6" w:rsidRDefault="00EC76D6" w:rsidP="000513B7">
      <w:pPr>
        <w:spacing w:after="0" w:line="240" w:lineRule="auto"/>
      </w:pPr>
      <w:r>
        <w:separator/>
      </w:r>
    </w:p>
  </w:footnote>
  <w:footnote w:type="continuationSeparator" w:id="0">
    <w:p w:rsidR="00EC76D6" w:rsidRDefault="00EC76D6" w:rsidP="00051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1383"/>
      <w:gridCol w:w="5396"/>
      <w:gridCol w:w="2292"/>
    </w:tblGrid>
    <w:tr w:rsidR="007F25D8" w:rsidRPr="00CF6249">
      <w:tc>
        <w:tcPr>
          <w:tcW w:w="1384" w:type="dxa"/>
        </w:tcPr>
        <w:p w:rsidR="007F25D8" w:rsidRDefault="00F46BC0" w:rsidP="007149FC">
          <w:pPr>
            <w:pStyle w:val="Header"/>
          </w:pPr>
          <w:r>
            <w:rPr>
              <w:noProof/>
              <w:lang w:val="en-US"/>
            </w:rPr>
            <w:drawing>
              <wp:inline distT="0" distB="0" distL="0" distR="0">
                <wp:extent cx="695325" cy="819150"/>
                <wp:effectExtent l="19050" t="0" r="9525" b="0"/>
                <wp:docPr id="1" name="Picture 1" descr="Lion_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on_middle"/>
                        <pic:cNvPicPr>
                          <a:picLocks noChangeAspect="1" noChangeArrowheads="1"/>
                        </pic:cNvPicPr>
                      </pic:nvPicPr>
                      <pic:blipFill>
                        <a:blip r:embed="rId1"/>
                        <a:srcRect/>
                        <a:stretch>
                          <a:fillRect/>
                        </a:stretch>
                      </pic:blipFill>
                      <pic:spPr bwMode="auto">
                        <a:xfrm>
                          <a:off x="0" y="0"/>
                          <a:ext cx="695325" cy="819150"/>
                        </a:xfrm>
                        <a:prstGeom prst="rect">
                          <a:avLst/>
                        </a:prstGeom>
                        <a:noFill/>
                        <a:ln w="9525">
                          <a:noFill/>
                          <a:miter lim="800000"/>
                          <a:headEnd/>
                          <a:tailEnd/>
                        </a:ln>
                      </pic:spPr>
                    </pic:pic>
                  </a:graphicData>
                </a:graphic>
              </wp:inline>
            </w:drawing>
          </w:r>
        </w:p>
      </w:tc>
      <w:tc>
        <w:tcPr>
          <w:tcW w:w="5528" w:type="dxa"/>
          <w:vAlign w:val="center"/>
        </w:tcPr>
        <w:p w:rsidR="007F25D8" w:rsidRPr="004C6ED1" w:rsidRDefault="007F25D8" w:rsidP="007149FC">
          <w:pPr>
            <w:pStyle w:val="Header"/>
            <w:ind w:hanging="108"/>
            <w:rPr>
              <w:b/>
              <w:szCs w:val="20"/>
              <w:lang w:val="bg-BG"/>
            </w:rPr>
          </w:pPr>
          <w:r w:rsidRPr="004C6ED1">
            <w:rPr>
              <w:b/>
              <w:szCs w:val="20"/>
              <w:lang w:val="bg-BG"/>
            </w:rPr>
            <w:t>РЕПУБЛИКА БЪЛГАРИЯ</w:t>
          </w:r>
        </w:p>
        <w:p w:rsidR="007F25D8" w:rsidRPr="00FB4B61" w:rsidRDefault="00B87A73" w:rsidP="007149FC">
          <w:pPr>
            <w:pStyle w:val="Header"/>
            <w:ind w:left="-108"/>
            <w:rPr>
              <w:rFonts w:ascii="Helen Bg Cond" w:hAnsi="Helen Bg Cond"/>
              <w:sz w:val="26"/>
              <w:szCs w:val="26"/>
              <w:lang w:val="bg-BG"/>
            </w:rPr>
          </w:pPr>
          <w:r>
            <w:rPr>
              <w:szCs w:val="20"/>
              <w:lang w:val="bg-BG"/>
            </w:rPr>
            <w:t>Комисия за защита на потребителите</w:t>
          </w:r>
        </w:p>
      </w:tc>
      <w:tc>
        <w:tcPr>
          <w:tcW w:w="2296" w:type="dxa"/>
          <w:shd w:val="clear" w:color="auto" w:fill="auto"/>
        </w:tcPr>
        <w:p w:rsidR="007F25D8" w:rsidRPr="00CF6249" w:rsidRDefault="00F46BC0" w:rsidP="007149FC">
          <w:pPr>
            <w:spacing w:after="0" w:line="240" w:lineRule="auto"/>
            <w:rPr>
              <w:lang w:val="ru-RU"/>
            </w:rPr>
          </w:pPr>
          <w:r>
            <w:rPr>
              <w:noProof/>
              <w:lang w:val="en-US"/>
            </w:rPr>
            <w:drawing>
              <wp:inline distT="0" distB="0" distL="0" distR="0">
                <wp:extent cx="1238250" cy="885825"/>
                <wp:effectExtent l="0" t="0" r="0" b="0"/>
                <wp:docPr id="2" name="Picture 2" descr="KZP_grey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ZP_grey_01"/>
                        <pic:cNvPicPr>
                          <a:picLocks noChangeAspect="1" noChangeArrowheads="1"/>
                        </pic:cNvPicPr>
                      </pic:nvPicPr>
                      <pic:blipFill>
                        <a:blip r:embed="rId2"/>
                        <a:srcRect/>
                        <a:stretch>
                          <a:fillRect/>
                        </a:stretch>
                      </pic:blipFill>
                      <pic:spPr bwMode="auto">
                        <a:xfrm>
                          <a:off x="0" y="0"/>
                          <a:ext cx="1238250" cy="885825"/>
                        </a:xfrm>
                        <a:prstGeom prst="rect">
                          <a:avLst/>
                        </a:prstGeom>
                        <a:noFill/>
                        <a:ln w="9525">
                          <a:noFill/>
                          <a:miter lim="800000"/>
                          <a:headEnd/>
                          <a:tailEnd/>
                        </a:ln>
                      </pic:spPr>
                    </pic:pic>
                  </a:graphicData>
                </a:graphic>
              </wp:inline>
            </w:drawing>
          </w:r>
        </w:p>
      </w:tc>
    </w:tr>
  </w:tbl>
  <w:p w:rsidR="007F25D8" w:rsidRPr="003F409E" w:rsidRDefault="007F25D8" w:rsidP="003F409E">
    <w:pPr>
      <w:pStyle w:val="Header"/>
      <w:pBdr>
        <w:bottom w:val="single" w:sz="4" w:space="1" w:color="auto"/>
      </w:pBdr>
      <w:rPr>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49418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265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C40C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CAB2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28F0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967C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74DB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663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56EF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3689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41DD9"/>
    <w:multiLevelType w:val="hybridMultilevel"/>
    <w:tmpl w:val="7644703C"/>
    <w:lvl w:ilvl="0" w:tplc="9904C35E">
      <w:start w:val="1"/>
      <w:numFmt w:val="upperRoman"/>
      <w:pStyle w:val="ListParagraph1"/>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6F4237A"/>
    <w:multiLevelType w:val="hybridMultilevel"/>
    <w:tmpl w:val="DC7C2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1A5596"/>
    <w:multiLevelType w:val="hybridMultilevel"/>
    <w:tmpl w:val="685605CC"/>
    <w:lvl w:ilvl="0" w:tplc="4022B690">
      <w:start w:val="1"/>
      <w:numFmt w:val="decimal"/>
      <w:lvlText w:val="%1."/>
      <w:lvlJc w:val="left"/>
      <w:pPr>
        <w:ind w:left="1362" w:hanging="79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64C"/>
    <w:rsid w:val="00000B10"/>
    <w:rsid w:val="00000DF9"/>
    <w:rsid w:val="00000F69"/>
    <w:rsid w:val="0000218F"/>
    <w:rsid w:val="00002BFC"/>
    <w:rsid w:val="000060E0"/>
    <w:rsid w:val="0000702F"/>
    <w:rsid w:val="000070DE"/>
    <w:rsid w:val="0001054C"/>
    <w:rsid w:val="00010ED1"/>
    <w:rsid w:val="00010F49"/>
    <w:rsid w:val="00011208"/>
    <w:rsid w:val="000114A2"/>
    <w:rsid w:val="00011E6D"/>
    <w:rsid w:val="00015854"/>
    <w:rsid w:val="000240BC"/>
    <w:rsid w:val="00024C3B"/>
    <w:rsid w:val="00024C85"/>
    <w:rsid w:val="0002621A"/>
    <w:rsid w:val="000271FE"/>
    <w:rsid w:val="00031763"/>
    <w:rsid w:val="0003274D"/>
    <w:rsid w:val="0003318C"/>
    <w:rsid w:val="000337A8"/>
    <w:rsid w:val="00033C8D"/>
    <w:rsid w:val="0003424B"/>
    <w:rsid w:val="000365A5"/>
    <w:rsid w:val="000404B3"/>
    <w:rsid w:val="00041168"/>
    <w:rsid w:val="000438A7"/>
    <w:rsid w:val="00044780"/>
    <w:rsid w:val="00046A5D"/>
    <w:rsid w:val="0005043C"/>
    <w:rsid w:val="000513B7"/>
    <w:rsid w:val="00051E45"/>
    <w:rsid w:val="00052483"/>
    <w:rsid w:val="000526BC"/>
    <w:rsid w:val="00052FBF"/>
    <w:rsid w:val="0005616D"/>
    <w:rsid w:val="00061B0C"/>
    <w:rsid w:val="00062AFF"/>
    <w:rsid w:val="00065996"/>
    <w:rsid w:val="00066513"/>
    <w:rsid w:val="00066CEC"/>
    <w:rsid w:val="00070704"/>
    <w:rsid w:val="00072F3D"/>
    <w:rsid w:val="00073087"/>
    <w:rsid w:val="00074864"/>
    <w:rsid w:val="000756B0"/>
    <w:rsid w:val="00075CE6"/>
    <w:rsid w:val="00082766"/>
    <w:rsid w:val="00082966"/>
    <w:rsid w:val="00083625"/>
    <w:rsid w:val="00083EB0"/>
    <w:rsid w:val="000844E3"/>
    <w:rsid w:val="0008498F"/>
    <w:rsid w:val="00084E64"/>
    <w:rsid w:val="00086024"/>
    <w:rsid w:val="00086C88"/>
    <w:rsid w:val="00090075"/>
    <w:rsid w:val="00091222"/>
    <w:rsid w:val="000954AB"/>
    <w:rsid w:val="00095E52"/>
    <w:rsid w:val="000A3925"/>
    <w:rsid w:val="000A4232"/>
    <w:rsid w:val="000A4EF6"/>
    <w:rsid w:val="000A5190"/>
    <w:rsid w:val="000A5E85"/>
    <w:rsid w:val="000A5F67"/>
    <w:rsid w:val="000B2F13"/>
    <w:rsid w:val="000B36A7"/>
    <w:rsid w:val="000B4911"/>
    <w:rsid w:val="000B497F"/>
    <w:rsid w:val="000B5CB7"/>
    <w:rsid w:val="000B63AA"/>
    <w:rsid w:val="000C1BB4"/>
    <w:rsid w:val="000C2522"/>
    <w:rsid w:val="000C26B2"/>
    <w:rsid w:val="000C380B"/>
    <w:rsid w:val="000C5442"/>
    <w:rsid w:val="000C61CD"/>
    <w:rsid w:val="000D0B88"/>
    <w:rsid w:val="000D1DA2"/>
    <w:rsid w:val="000D320D"/>
    <w:rsid w:val="000D3FBA"/>
    <w:rsid w:val="000D5F66"/>
    <w:rsid w:val="000D6236"/>
    <w:rsid w:val="000E00F4"/>
    <w:rsid w:val="000E1C70"/>
    <w:rsid w:val="000E3857"/>
    <w:rsid w:val="000E5710"/>
    <w:rsid w:val="000E602B"/>
    <w:rsid w:val="000E7991"/>
    <w:rsid w:val="000F0383"/>
    <w:rsid w:val="000F13EC"/>
    <w:rsid w:val="000F1FEB"/>
    <w:rsid w:val="000F245F"/>
    <w:rsid w:val="000F2C8D"/>
    <w:rsid w:val="000F4554"/>
    <w:rsid w:val="000F6714"/>
    <w:rsid w:val="000F7C04"/>
    <w:rsid w:val="0010145E"/>
    <w:rsid w:val="00101670"/>
    <w:rsid w:val="00104412"/>
    <w:rsid w:val="001048D2"/>
    <w:rsid w:val="00104F65"/>
    <w:rsid w:val="00106103"/>
    <w:rsid w:val="00110EDC"/>
    <w:rsid w:val="001124D6"/>
    <w:rsid w:val="0011325C"/>
    <w:rsid w:val="001157EC"/>
    <w:rsid w:val="0011614A"/>
    <w:rsid w:val="00116CDD"/>
    <w:rsid w:val="001170A1"/>
    <w:rsid w:val="001208AC"/>
    <w:rsid w:val="001213F5"/>
    <w:rsid w:val="0012411B"/>
    <w:rsid w:val="00124BAF"/>
    <w:rsid w:val="0012748E"/>
    <w:rsid w:val="001274C2"/>
    <w:rsid w:val="00127F6E"/>
    <w:rsid w:val="00131E50"/>
    <w:rsid w:val="0013380E"/>
    <w:rsid w:val="00133F9A"/>
    <w:rsid w:val="001347FC"/>
    <w:rsid w:val="00135FE4"/>
    <w:rsid w:val="00141BDF"/>
    <w:rsid w:val="00144E3D"/>
    <w:rsid w:val="0014569F"/>
    <w:rsid w:val="00147EA1"/>
    <w:rsid w:val="0015082F"/>
    <w:rsid w:val="00150D94"/>
    <w:rsid w:val="00151A74"/>
    <w:rsid w:val="00151C64"/>
    <w:rsid w:val="00152695"/>
    <w:rsid w:val="00155E9F"/>
    <w:rsid w:val="00160205"/>
    <w:rsid w:val="001609DD"/>
    <w:rsid w:val="00163A16"/>
    <w:rsid w:val="001642C0"/>
    <w:rsid w:val="00166AD6"/>
    <w:rsid w:val="001708E1"/>
    <w:rsid w:val="00171088"/>
    <w:rsid w:val="001710FD"/>
    <w:rsid w:val="00172060"/>
    <w:rsid w:val="00174DAA"/>
    <w:rsid w:val="00176056"/>
    <w:rsid w:val="001806FB"/>
    <w:rsid w:val="00184EAE"/>
    <w:rsid w:val="00185DAF"/>
    <w:rsid w:val="00186EDF"/>
    <w:rsid w:val="00187927"/>
    <w:rsid w:val="0019205E"/>
    <w:rsid w:val="00192FD3"/>
    <w:rsid w:val="0019305E"/>
    <w:rsid w:val="0019555B"/>
    <w:rsid w:val="00196990"/>
    <w:rsid w:val="001969AF"/>
    <w:rsid w:val="00197265"/>
    <w:rsid w:val="001A061B"/>
    <w:rsid w:val="001A1122"/>
    <w:rsid w:val="001A1BCC"/>
    <w:rsid w:val="001A1E76"/>
    <w:rsid w:val="001A4E2D"/>
    <w:rsid w:val="001A568E"/>
    <w:rsid w:val="001A57E8"/>
    <w:rsid w:val="001B03DE"/>
    <w:rsid w:val="001B19ED"/>
    <w:rsid w:val="001B1D09"/>
    <w:rsid w:val="001B30E6"/>
    <w:rsid w:val="001B6AC7"/>
    <w:rsid w:val="001C1288"/>
    <w:rsid w:val="001C3E3F"/>
    <w:rsid w:val="001C46F4"/>
    <w:rsid w:val="001C4DCA"/>
    <w:rsid w:val="001C510C"/>
    <w:rsid w:val="001C6FA1"/>
    <w:rsid w:val="001C729E"/>
    <w:rsid w:val="001C72BF"/>
    <w:rsid w:val="001D4D9E"/>
    <w:rsid w:val="001D4DCD"/>
    <w:rsid w:val="001E07F2"/>
    <w:rsid w:val="001E0EB5"/>
    <w:rsid w:val="001E11FB"/>
    <w:rsid w:val="001E21C1"/>
    <w:rsid w:val="001E4212"/>
    <w:rsid w:val="001E4E7B"/>
    <w:rsid w:val="001E5627"/>
    <w:rsid w:val="001E59DB"/>
    <w:rsid w:val="001E60D6"/>
    <w:rsid w:val="001E7DE5"/>
    <w:rsid w:val="001E7E2F"/>
    <w:rsid w:val="001F0D2A"/>
    <w:rsid w:val="001F2A71"/>
    <w:rsid w:val="001F5EE1"/>
    <w:rsid w:val="001F6841"/>
    <w:rsid w:val="00200D6E"/>
    <w:rsid w:val="0020198C"/>
    <w:rsid w:val="0020271F"/>
    <w:rsid w:val="00204101"/>
    <w:rsid w:val="00205989"/>
    <w:rsid w:val="00205C1A"/>
    <w:rsid w:val="002068FE"/>
    <w:rsid w:val="00210AF3"/>
    <w:rsid w:val="00211338"/>
    <w:rsid w:val="002117BE"/>
    <w:rsid w:val="002127E8"/>
    <w:rsid w:val="00213DA7"/>
    <w:rsid w:val="00215ADB"/>
    <w:rsid w:val="0022109F"/>
    <w:rsid w:val="002217B4"/>
    <w:rsid w:val="00221A39"/>
    <w:rsid w:val="00222566"/>
    <w:rsid w:val="00223443"/>
    <w:rsid w:val="00223CD3"/>
    <w:rsid w:val="0022458E"/>
    <w:rsid w:val="00224ED2"/>
    <w:rsid w:val="002257D1"/>
    <w:rsid w:val="00230E92"/>
    <w:rsid w:val="00231EA3"/>
    <w:rsid w:val="0023296E"/>
    <w:rsid w:val="00232D28"/>
    <w:rsid w:val="0023474B"/>
    <w:rsid w:val="00235BA3"/>
    <w:rsid w:val="00236237"/>
    <w:rsid w:val="00236762"/>
    <w:rsid w:val="00237DCA"/>
    <w:rsid w:val="00240DF6"/>
    <w:rsid w:val="002417DA"/>
    <w:rsid w:val="002440BA"/>
    <w:rsid w:val="0024642B"/>
    <w:rsid w:val="00246593"/>
    <w:rsid w:val="00247FA0"/>
    <w:rsid w:val="00252D0F"/>
    <w:rsid w:val="002537FC"/>
    <w:rsid w:val="00255A7C"/>
    <w:rsid w:val="00261338"/>
    <w:rsid w:val="00263314"/>
    <w:rsid w:val="002642A9"/>
    <w:rsid w:val="00265682"/>
    <w:rsid w:val="00267BC2"/>
    <w:rsid w:val="00267DB1"/>
    <w:rsid w:val="00270216"/>
    <w:rsid w:val="00270528"/>
    <w:rsid w:val="00271D77"/>
    <w:rsid w:val="00273A70"/>
    <w:rsid w:val="002758C2"/>
    <w:rsid w:val="002758C3"/>
    <w:rsid w:val="00275A7F"/>
    <w:rsid w:val="00276CD0"/>
    <w:rsid w:val="0028110E"/>
    <w:rsid w:val="0028270E"/>
    <w:rsid w:val="00284C62"/>
    <w:rsid w:val="00284DEB"/>
    <w:rsid w:val="00286850"/>
    <w:rsid w:val="00287811"/>
    <w:rsid w:val="002914E1"/>
    <w:rsid w:val="00292A84"/>
    <w:rsid w:val="00293123"/>
    <w:rsid w:val="00293927"/>
    <w:rsid w:val="002971E3"/>
    <w:rsid w:val="002A158D"/>
    <w:rsid w:val="002A32FD"/>
    <w:rsid w:val="002A54F0"/>
    <w:rsid w:val="002A6895"/>
    <w:rsid w:val="002A796F"/>
    <w:rsid w:val="002A7C7C"/>
    <w:rsid w:val="002B1191"/>
    <w:rsid w:val="002B379F"/>
    <w:rsid w:val="002B4A35"/>
    <w:rsid w:val="002B7550"/>
    <w:rsid w:val="002B762B"/>
    <w:rsid w:val="002B7D41"/>
    <w:rsid w:val="002C0365"/>
    <w:rsid w:val="002C1618"/>
    <w:rsid w:val="002C3A49"/>
    <w:rsid w:val="002C6929"/>
    <w:rsid w:val="002C7807"/>
    <w:rsid w:val="002D0EBE"/>
    <w:rsid w:val="002D0F47"/>
    <w:rsid w:val="002D2125"/>
    <w:rsid w:val="002D2204"/>
    <w:rsid w:val="002D3003"/>
    <w:rsid w:val="002D3622"/>
    <w:rsid w:val="002D3ADD"/>
    <w:rsid w:val="002D6151"/>
    <w:rsid w:val="002E204D"/>
    <w:rsid w:val="002E2353"/>
    <w:rsid w:val="002E2AEC"/>
    <w:rsid w:val="002E378F"/>
    <w:rsid w:val="002E4179"/>
    <w:rsid w:val="002E5982"/>
    <w:rsid w:val="002F0DA4"/>
    <w:rsid w:val="002F137A"/>
    <w:rsid w:val="002F1CB7"/>
    <w:rsid w:val="002F3ED8"/>
    <w:rsid w:val="002F5021"/>
    <w:rsid w:val="002F5555"/>
    <w:rsid w:val="002F6686"/>
    <w:rsid w:val="002F6872"/>
    <w:rsid w:val="002F6A9A"/>
    <w:rsid w:val="002F6D5F"/>
    <w:rsid w:val="002F7B2C"/>
    <w:rsid w:val="002F7DED"/>
    <w:rsid w:val="0030055A"/>
    <w:rsid w:val="0030186E"/>
    <w:rsid w:val="0030231A"/>
    <w:rsid w:val="00303449"/>
    <w:rsid w:val="00303BD4"/>
    <w:rsid w:val="00303C9C"/>
    <w:rsid w:val="00305692"/>
    <w:rsid w:val="00310307"/>
    <w:rsid w:val="003120BB"/>
    <w:rsid w:val="003122FA"/>
    <w:rsid w:val="003129E9"/>
    <w:rsid w:val="00320FD7"/>
    <w:rsid w:val="0032214B"/>
    <w:rsid w:val="00322A98"/>
    <w:rsid w:val="00322B13"/>
    <w:rsid w:val="0032524E"/>
    <w:rsid w:val="00326E1A"/>
    <w:rsid w:val="00330FD2"/>
    <w:rsid w:val="00331EE3"/>
    <w:rsid w:val="003324C8"/>
    <w:rsid w:val="003330D5"/>
    <w:rsid w:val="00333D38"/>
    <w:rsid w:val="0033461B"/>
    <w:rsid w:val="00334812"/>
    <w:rsid w:val="00335152"/>
    <w:rsid w:val="003352BB"/>
    <w:rsid w:val="003424D5"/>
    <w:rsid w:val="00342984"/>
    <w:rsid w:val="00343522"/>
    <w:rsid w:val="0034379C"/>
    <w:rsid w:val="00343BF3"/>
    <w:rsid w:val="00343DFD"/>
    <w:rsid w:val="003448CF"/>
    <w:rsid w:val="00344AEC"/>
    <w:rsid w:val="00347EE3"/>
    <w:rsid w:val="0035251A"/>
    <w:rsid w:val="003525B3"/>
    <w:rsid w:val="00352DA0"/>
    <w:rsid w:val="00354C2B"/>
    <w:rsid w:val="0036061A"/>
    <w:rsid w:val="00360D4C"/>
    <w:rsid w:val="003610CA"/>
    <w:rsid w:val="00361668"/>
    <w:rsid w:val="003627C8"/>
    <w:rsid w:val="00364709"/>
    <w:rsid w:val="00370931"/>
    <w:rsid w:val="0037139A"/>
    <w:rsid w:val="003735AE"/>
    <w:rsid w:val="00374569"/>
    <w:rsid w:val="00375238"/>
    <w:rsid w:val="00375756"/>
    <w:rsid w:val="00376558"/>
    <w:rsid w:val="00380A67"/>
    <w:rsid w:val="00381F5A"/>
    <w:rsid w:val="00383634"/>
    <w:rsid w:val="00383CAB"/>
    <w:rsid w:val="00384C93"/>
    <w:rsid w:val="00385507"/>
    <w:rsid w:val="003876D9"/>
    <w:rsid w:val="00387CEE"/>
    <w:rsid w:val="00390EC0"/>
    <w:rsid w:val="00394061"/>
    <w:rsid w:val="003955DA"/>
    <w:rsid w:val="003969FB"/>
    <w:rsid w:val="003971F5"/>
    <w:rsid w:val="003A1D34"/>
    <w:rsid w:val="003A3B47"/>
    <w:rsid w:val="003A3CF9"/>
    <w:rsid w:val="003A569F"/>
    <w:rsid w:val="003A58A7"/>
    <w:rsid w:val="003A6C30"/>
    <w:rsid w:val="003B0912"/>
    <w:rsid w:val="003B137F"/>
    <w:rsid w:val="003B3CC7"/>
    <w:rsid w:val="003B3F29"/>
    <w:rsid w:val="003B4E6B"/>
    <w:rsid w:val="003B59B6"/>
    <w:rsid w:val="003B68F7"/>
    <w:rsid w:val="003B6FE2"/>
    <w:rsid w:val="003C1148"/>
    <w:rsid w:val="003C49C5"/>
    <w:rsid w:val="003C5247"/>
    <w:rsid w:val="003C64F8"/>
    <w:rsid w:val="003C6C46"/>
    <w:rsid w:val="003C6CA4"/>
    <w:rsid w:val="003D059C"/>
    <w:rsid w:val="003D1618"/>
    <w:rsid w:val="003D2D1D"/>
    <w:rsid w:val="003D3BCC"/>
    <w:rsid w:val="003D5FDE"/>
    <w:rsid w:val="003E228D"/>
    <w:rsid w:val="003E2B34"/>
    <w:rsid w:val="003E52AC"/>
    <w:rsid w:val="003E5A7F"/>
    <w:rsid w:val="003F01D1"/>
    <w:rsid w:val="003F201C"/>
    <w:rsid w:val="003F3813"/>
    <w:rsid w:val="003F409E"/>
    <w:rsid w:val="003F41A7"/>
    <w:rsid w:val="003F5F49"/>
    <w:rsid w:val="003F77CA"/>
    <w:rsid w:val="003F7C64"/>
    <w:rsid w:val="004009D8"/>
    <w:rsid w:val="0040167E"/>
    <w:rsid w:val="00401784"/>
    <w:rsid w:val="0040246A"/>
    <w:rsid w:val="00402EAF"/>
    <w:rsid w:val="004035FC"/>
    <w:rsid w:val="004063B0"/>
    <w:rsid w:val="0040733A"/>
    <w:rsid w:val="0041135C"/>
    <w:rsid w:val="00412929"/>
    <w:rsid w:val="00413A49"/>
    <w:rsid w:val="00414096"/>
    <w:rsid w:val="0041484E"/>
    <w:rsid w:val="00414B84"/>
    <w:rsid w:val="00416E3D"/>
    <w:rsid w:val="00417DD2"/>
    <w:rsid w:val="00420CD6"/>
    <w:rsid w:val="00421085"/>
    <w:rsid w:val="0042296F"/>
    <w:rsid w:val="00423269"/>
    <w:rsid w:val="004233A4"/>
    <w:rsid w:val="00424061"/>
    <w:rsid w:val="00424393"/>
    <w:rsid w:val="00425707"/>
    <w:rsid w:val="00430261"/>
    <w:rsid w:val="00430670"/>
    <w:rsid w:val="004316A6"/>
    <w:rsid w:val="00431C20"/>
    <w:rsid w:val="0043249A"/>
    <w:rsid w:val="00432F6B"/>
    <w:rsid w:val="00436B2F"/>
    <w:rsid w:val="00440586"/>
    <w:rsid w:val="004434F3"/>
    <w:rsid w:val="004437AB"/>
    <w:rsid w:val="004439B4"/>
    <w:rsid w:val="0044476D"/>
    <w:rsid w:val="00444F7A"/>
    <w:rsid w:val="004451E0"/>
    <w:rsid w:val="00450CC2"/>
    <w:rsid w:val="00450F00"/>
    <w:rsid w:val="00452414"/>
    <w:rsid w:val="0045316B"/>
    <w:rsid w:val="00453F38"/>
    <w:rsid w:val="004561C4"/>
    <w:rsid w:val="004579F5"/>
    <w:rsid w:val="00460471"/>
    <w:rsid w:val="0046272E"/>
    <w:rsid w:val="004632A6"/>
    <w:rsid w:val="00470064"/>
    <w:rsid w:val="00471004"/>
    <w:rsid w:val="00474445"/>
    <w:rsid w:val="00474F69"/>
    <w:rsid w:val="00475791"/>
    <w:rsid w:val="0047646D"/>
    <w:rsid w:val="004800BE"/>
    <w:rsid w:val="0048151D"/>
    <w:rsid w:val="00484DFC"/>
    <w:rsid w:val="00486025"/>
    <w:rsid w:val="0048645C"/>
    <w:rsid w:val="004928E5"/>
    <w:rsid w:val="00493289"/>
    <w:rsid w:val="004942D8"/>
    <w:rsid w:val="004A1F1E"/>
    <w:rsid w:val="004A1FCC"/>
    <w:rsid w:val="004A4FB2"/>
    <w:rsid w:val="004A5625"/>
    <w:rsid w:val="004A6137"/>
    <w:rsid w:val="004A6606"/>
    <w:rsid w:val="004A6B37"/>
    <w:rsid w:val="004A6E12"/>
    <w:rsid w:val="004B09EE"/>
    <w:rsid w:val="004B39F0"/>
    <w:rsid w:val="004B3F7B"/>
    <w:rsid w:val="004B54CE"/>
    <w:rsid w:val="004B6590"/>
    <w:rsid w:val="004B690F"/>
    <w:rsid w:val="004C0408"/>
    <w:rsid w:val="004C2C6A"/>
    <w:rsid w:val="004C34D3"/>
    <w:rsid w:val="004C3642"/>
    <w:rsid w:val="004C4B53"/>
    <w:rsid w:val="004C6E70"/>
    <w:rsid w:val="004C6ED1"/>
    <w:rsid w:val="004C7562"/>
    <w:rsid w:val="004D0C3E"/>
    <w:rsid w:val="004D0F27"/>
    <w:rsid w:val="004D1A68"/>
    <w:rsid w:val="004D2F71"/>
    <w:rsid w:val="004D32BE"/>
    <w:rsid w:val="004D3598"/>
    <w:rsid w:val="004D5C25"/>
    <w:rsid w:val="004D6409"/>
    <w:rsid w:val="004D6484"/>
    <w:rsid w:val="004D6A3D"/>
    <w:rsid w:val="004E24D8"/>
    <w:rsid w:val="004E2BE7"/>
    <w:rsid w:val="004E4B64"/>
    <w:rsid w:val="004E59B7"/>
    <w:rsid w:val="004E6A9B"/>
    <w:rsid w:val="004E6DE9"/>
    <w:rsid w:val="004E6FE8"/>
    <w:rsid w:val="004E764C"/>
    <w:rsid w:val="004F1A30"/>
    <w:rsid w:val="004F2C23"/>
    <w:rsid w:val="004F2C2B"/>
    <w:rsid w:val="004F3597"/>
    <w:rsid w:val="004F72BF"/>
    <w:rsid w:val="004F79F5"/>
    <w:rsid w:val="005015DC"/>
    <w:rsid w:val="00501661"/>
    <w:rsid w:val="00501C28"/>
    <w:rsid w:val="005022D3"/>
    <w:rsid w:val="00504A63"/>
    <w:rsid w:val="005067E8"/>
    <w:rsid w:val="005075D5"/>
    <w:rsid w:val="005119A5"/>
    <w:rsid w:val="00511A37"/>
    <w:rsid w:val="00513A6D"/>
    <w:rsid w:val="00514240"/>
    <w:rsid w:val="00515546"/>
    <w:rsid w:val="005165B2"/>
    <w:rsid w:val="00516786"/>
    <w:rsid w:val="0051719B"/>
    <w:rsid w:val="005174D0"/>
    <w:rsid w:val="0052185A"/>
    <w:rsid w:val="00522152"/>
    <w:rsid w:val="0052300F"/>
    <w:rsid w:val="00525AC1"/>
    <w:rsid w:val="005275DF"/>
    <w:rsid w:val="00527D0B"/>
    <w:rsid w:val="00530C38"/>
    <w:rsid w:val="00530FEA"/>
    <w:rsid w:val="00531C8A"/>
    <w:rsid w:val="005336DF"/>
    <w:rsid w:val="00533C33"/>
    <w:rsid w:val="0053478E"/>
    <w:rsid w:val="00534AF0"/>
    <w:rsid w:val="00536B42"/>
    <w:rsid w:val="005426C2"/>
    <w:rsid w:val="00542CC7"/>
    <w:rsid w:val="00543318"/>
    <w:rsid w:val="00543E79"/>
    <w:rsid w:val="00544125"/>
    <w:rsid w:val="005450B6"/>
    <w:rsid w:val="0054541A"/>
    <w:rsid w:val="0054674E"/>
    <w:rsid w:val="00546DC6"/>
    <w:rsid w:val="00547BCA"/>
    <w:rsid w:val="00552F8A"/>
    <w:rsid w:val="00553906"/>
    <w:rsid w:val="00555514"/>
    <w:rsid w:val="00561601"/>
    <w:rsid w:val="00561B57"/>
    <w:rsid w:val="00562834"/>
    <w:rsid w:val="00563974"/>
    <w:rsid w:val="0056456D"/>
    <w:rsid w:val="0056654F"/>
    <w:rsid w:val="00570DC9"/>
    <w:rsid w:val="005714D3"/>
    <w:rsid w:val="005757F2"/>
    <w:rsid w:val="005802AB"/>
    <w:rsid w:val="00580AF0"/>
    <w:rsid w:val="00581E0C"/>
    <w:rsid w:val="0058224B"/>
    <w:rsid w:val="005822E1"/>
    <w:rsid w:val="00583054"/>
    <w:rsid w:val="0058483C"/>
    <w:rsid w:val="00584F5A"/>
    <w:rsid w:val="00586607"/>
    <w:rsid w:val="00586763"/>
    <w:rsid w:val="00586F1E"/>
    <w:rsid w:val="0058719C"/>
    <w:rsid w:val="005874A1"/>
    <w:rsid w:val="00590774"/>
    <w:rsid w:val="0059167B"/>
    <w:rsid w:val="00592BCF"/>
    <w:rsid w:val="00592D73"/>
    <w:rsid w:val="00594AD9"/>
    <w:rsid w:val="00596150"/>
    <w:rsid w:val="005A1CD1"/>
    <w:rsid w:val="005A293A"/>
    <w:rsid w:val="005A56EF"/>
    <w:rsid w:val="005A61B8"/>
    <w:rsid w:val="005A68BE"/>
    <w:rsid w:val="005A7D0D"/>
    <w:rsid w:val="005B1D1C"/>
    <w:rsid w:val="005B367F"/>
    <w:rsid w:val="005B7770"/>
    <w:rsid w:val="005C172F"/>
    <w:rsid w:val="005C3992"/>
    <w:rsid w:val="005C3AB5"/>
    <w:rsid w:val="005C612A"/>
    <w:rsid w:val="005C7B17"/>
    <w:rsid w:val="005D451F"/>
    <w:rsid w:val="005D49DC"/>
    <w:rsid w:val="005D60D2"/>
    <w:rsid w:val="005D6C59"/>
    <w:rsid w:val="005D788B"/>
    <w:rsid w:val="005E2580"/>
    <w:rsid w:val="005E2F0C"/>
    <w:rsid w:val="005E3560"/>
    <w:rsid w:val="005E4D69"/>
    <w:rsid w:val="005E60ED"/>
    <w:rsid w:val="005F242B"/>
    <w:rsid w:val="005F41AE"/>
    <w:rsid w:val="005F65BB"/>
    <w:rsid w:val="00602702"/>
    <w:rsid w:val="00603B6D"/>
    <w:rsid w:val="00603B96"/>
    <w:rsid w:val="00604534"/>
    <w:rsid w:val="006059EE"/>
    <w:rsid w:val="0061145E"/>
    <w:rsid w:val="006127A6"/>
    <w:rsid w:val="00612D47"/>
    <w:rsid w:val="00612F2B"/>
    <w:rsid w:val="006141D6"/>
    <w:rsid w:val="00621E10"/>
    <w:rsid w:val="0062517C"/>
    <w:rsid w:val="00625233"/>
    <w:rsid w:val="0062766A"/>
    <w:rsid w:val="006276D1"/>
    <w:rsid w:val="006276F2"/>
    <w:rsid w:val="00630465"/>
    <w:rsid w:val="00632749"/>
    <w:rsid w:val="00637126"/>
    <w:rsid w:val="006377C5"/>
    <w:rsid w:val="00642FF9"/>
    <w:rsid w:val="00644D25"/>
    <w:rsid w:val="00644F6C"/>
    <w:rsid w:val="006453C0"/>
    <w:rsid w:val="00646675"/>
    <w:rsid w:val="00651C39"/>
    <w:rsid w:val="00653193"/>
    <w:rsid w:val="00653452"/>
    <w:rsid w:val="006544B6"/>
    <w:rsid w:val="00655ED0"/>
    <w:rsid w:val="00657DAA"/>
    <w:rsid w:val="0066007A"/>
    <w:rsid w:val="00663284"/>
    <w:rsid w:val="00665CE5"/>
    <w:rsid w:val="006660C5"/>
    <w:rsid w:val="006669DA"/>
    <w:rsid w:val="0067017D"/>
    <w:rsid w:val="00673BA5"/>
    <w:rsid w:val="00675160"/>
    <w:rsid w:val="00681FB9"/>
    <w:rsid w:val="0068632E"/>
    <w:rsid w:val="00687CD7"/>
    <w:rsid w:val="00690149"/>
    <w:rsid w:val="006923C0"/>
    <w:rsid w:val="006923C4"/>
    <w:rsid w:val="006931C7"/>
    <w:rsid w:val="00694B7E"/>
    <w:rsid w:val="00695495"/>
    <w:rsid w:val="0069615A"/>
    <w:rsid w:val="00696898"/>
    <w:rsid w:val="0069714B"/>
    <w:rsid w:val="00697486"/>
    <w:rsid w:val="00697653"/>
    <w:rsid w:val="006A2FF7"/>
    <w:rsid w:val="006A65CB"/>
    <w:rsid w:val="006B0DB0"/>
    <w:rsid w:val="006B16B1"/>
    <w:rsid w:val="006B1EE6"/>
    <w:rsid w:val="006B3626"/>
    <w:rsid w:val="006B4B0D"/>
    <w:rsid w:val="006B68A4"/>
    <w:rsid w:val="006B6CDD"/>
    <w:rsid w:val="006B797B"/>
    <w:rsid w:val="006C1648"/>
    <w:rsid w:val="006C7152"/>
    <w:rsid w:val="006D1670"/>
    <w:rsid w:val="006D1746"/>
    <w:rsid w:val="006D2790"/>
    <w:rsid w:val="006D30C4"/>
    <w:rsid w:val="006D3805"/>
    <w:rsid w:val="006D4619"/>
    <w:rsid w:val="006D540D"/>
    <w:rsid w:val="006D6C48"/>
    <w:rsid w:val="006D6C93"/>
    <w:rsid w:val="006E1895"/>
    <w:rsid w:val="006E2E73"/>
    <w:rsid w:val="006E35F6"/>
    <w:rsid w:val="006E5D5E"/>
    <w:rsid w:val="006E5E24"/>
    <w:rsid w:val="006E6845"/>
    <w:rsid w:val="006E7161"/>
    <w:rsid w:val="006F058F"/>
    <w:rsid w:val="006F0A10"/>
    <w:rsid w:val="006F1765"/>
    <w:rsid w:val="006F3A64"/>
    <w:rsid w:val="006F3B53"/>
    <w:rsid w:val="006F52D9"/>
    <w:rsid w:val="006F5AF3"/>
    <w:rsid w:val="006F5DDC"/>
    <w:rsid w:val="006F7583"/>
    <w:rsid w:val="007005E9"/>
    <w:rsid w:val="00701462"/>
    <w:rsid w:val="0070152B"/>
    <w:rsid w:val="00701DC9"/>
    <w:rsid w:val="00701DEE"/>
    <w:rsid w:val="00701F80"/>
    <w:rsid w:val="0070241B"/>
    <w:rsid w:val="007049DF"/>
    <w:rsid w:val="00705B75"/>
    <w:rsid w:val="00706ACD"/>
    <w:rsid w:val="00710DB3"/>
    <w:rsid w:val="007149FC"/>
    <w:rsid w:val="00717AAC"/>
    <w:rsid w:val="00720C40"/>
    <w:rsid w:val="007238B5"/>
    <w:rsid w:val="00723B01"/>
    <w:rsid w:val="007259C7"/>
    <w:rsid w:val="00726380"/>
    <w:rsid w:val="00726D16"/>
    <w:rsid w:val="00730A5B"/>
    <w:rsid w:val="00732239"/>
    <w:rsid w:val="007328F2"/>
    <w:rsid w:val="00732EED"/>
    <w:rsid w:val="00741C2C"/>
    <w:rsid w:val="00743A66"/>
    <w:rsid w:val="0074655E"/>
    <w:rsid w:val="00752F47"/>
    <w:rsid w:val="00753D94"/>
    <w:rsid w:val="00755108"/>
    <w:rsid w:val="0075527E"/>
    <w:rsid w:val="00755D76"/>
    <w:rsid w:val="0075677B"/>
    <w:rsid w:val="00757F2B"/>
    <w:rsid w:val="0076265D"/>
    <w:rsid w:val="00767A3C"/>
    <w:rsid w:val="00770AAB"/>
    <w:rsid w:val="0077175B"/>
    <w:rsid w:val="007729E3"/>
    <w:rsid w:val="0077535B"/>
    <w:rsid w:val="00775414"/>
    <w:rsid w:val="00775C55"/>
    <w:rsid w:val="007778BF"/>
    <w:rsid w:val="00781E54"/>
    <w:rsid w:val="00784CCC"/>
    <w:rsid w:val="00785B4E"/>
    <w:rsid w:val="007908E4"/>
    <w:rsid w:val="00790960"/>
    <w:rsid w:val="00794101"/>
    <w:rsid w:val="0079548B"/>
    <w:rsid w:val="00795F31"/>
    <w:rsid w:val="00796B3A"/>
    <w:rsid w:val="00796FAC"/>
    <w:rsid w:val="007A1C82"/>
    <w:rsid w:val="007A230C"/>
    <w:rsid w:val="007A3072"/>
    <w:rsid w:val="007A4569"/>
    <w:rsid w:val="007A4AAE"/>
    <w:rsid w:val="007A5B60"/>
    <w:rsid w:val="007B02FB"/>
    <w:rsid w:val="007B28E6"/>
    <w:rsid w:val="007B4038"/>
    <w:rsid w:val="007B5321"/>
    <w:rsid w:val="007B64D9"/>
    <w:rsid w:val="007B70EF"/>
    <w:rsid w:val="007B7C66"/>
    <w:rsid w:val="007B7E76"/>
    <w:rsid w:val="007C051A"/>
    <w:rsid w:val="007C6CF6"/>
    <w:rsid w:val="007D34D1"/>
    <w:rsid w:val="007D35CF"/>
    <w:rsid w:val="007D3A07"/>
    <w:rsid w:val="007D4554"/>
    <w:rsid w:val="007D4B55"/>
    <w:rsid w:val="007E155D"/>
    <w:rsid w:val="007E23E9"/>
    <w:rsid w:val="007E6A8B"/>
    <w:rsid w:val="007F168A"/>
    <w:rsid w:val="007F1705"/>
    <w:rsid w:val="007F25D8"/>
    <w:rsid w:val="007F4A24"/>
    <w:rsid w:val="007F4DF1"/>
    <w:rsid w:val="007F53F1"/>
    <w:rsid w:val="00800316"/>
    <w:rsid w:val="0080113E"/>
    <w:rsid w:val="0080123F"/>
    <w:rsid w:val="00801F27"/>
    <w:rsid w:val="008050C2"/>
    <w:rsid w:val="00806671"/>
    <w:rsid w:val="00806F29"/>
    <w:rsid w:val="00807454"/>
    <w:rsid w:val="00807952"/>
    <w:rsid w:val="00810F0D"/>
    <w:rsid w:val="008121E1"/>
    <w:rsid w:val="00812EC5"/>
    <w:rsid w:val="00812F75"/>
    <w:rsid w:val="008248CC"/>
    <w:rsid w:val="008251C5"/>
    <w:rsid w:val="008303CE"/>
    <w:rsid w:val="008328E6"/>
    <w:rsid w:val="008404ED"/>
    <w:rsid w:val="0084391B"/>
    <w:rsid w:val="00843977"/>
    <w:rsid w:val="00844A51"/>
    <w:rsid w:val="00845D1C"/>
    <w:rsid w:val="008467DF"/>
    <w:rsid w:val="00846F1F"/>
    <w:rsid w:val="00847B8E"/>
    <w:rsid w:val="00847D8E"/>
    <w:rsid w:val="0085272D"/>
    <w:rsid w:val="00852F63"/>
    <w:rsid w:val="00854ED5"/>
    <w:rsid w:val="008608D9"/>
    <w:rsid w:val="00860A45"/>
    <w:rsid w:val="008612C7"/>
    <w:rsid w:val="00861E37"/>
    <w:rsid w:val="0086287C"/>
    <w:rsid w:val="00863F73"/>
    <w:rsid w:val="00870721"/>
    <w:rsid w:val="0087204E"/>
    <w:rsid w:val="00873235"/>
    <w:rsid w:val="008748F3"/>
    <w:rsid w:val="00875688"/>
    <w:rsid w:val="00880827"/>
    <w:rsid w:val="0088113F"/>
    <w:rsid w:val="008814F8"/>
    <w:rsid w:val="0088271F"/>
    <w:rsid w:val="008829FB"/>
    <w:rsid w:val="00884409"/>
    <w:rsid w:val="00884DF7"/>
    <w:rsid w:val="008857E8"/>
    <w:rsid w:val="008877AB"/>
    <w:rsid w:val="00890976"/>
    <w:rsid w:val="00893289"/>
    <w:rsid w:val="00893CCC"/>
    <w:rsid w:val="00894F5C"/>
    <w:rsid w:val="00896B6B"/>
    <w:rsid w:val="00897AA7"/>
    <w:rsid w:val="008A15B0"/>
    <w:rsid w:val="008A427D"/>
    <w:rsid w:val="008A42ED"/>
    <w:rsid w:val="008A6957"/>
    <w:rsid w:val="008A69F0"/>
    <w:rsid w:val="008A6EBE"/>
    <w:rsid w:val="008B210B"/>
    <w:rsid w:val="008B3771"/>
    <w:rsid w:val="008B3ADB"/>
    <w:rsid w:val="008B44B1"/>
    <w:rsid w:val="008B59B2"/>
    <w:rsid w:val="008B5A24"/>
    <w:rsid w:val="008B6786"/>
    <w:rsid w:val="008C00CB"/>
    <w:rsid w:val="008C0799"/>
    <w:rsid w:val="008C1C4F"/>
    <w:rsid w:val="008C2EB6"/>
    <w:rsid w:val="008C39E7"/>
    <w:rsid w:val="008C448C"/>
    <w:rsid w:val="008C4825"/>
    <w:rsid w:val="008C52C1"/>
    <w:rsid w:val="008C6F22"/>
    <w:rsid w:val="008D0271"/>
    <w:rsid w:val="008D3012"/>
    <w:rsid w:val="008D34FC"/>
    <w:rsid w:val="008D5A45"/>
    <w:rsid w:val="008D6FFB"/>
    <w:rsid w:val="008D748A"/>
    <w:rsid w:val="008D79D1"/>
    <w:rsid w:val="008E06FA"/>
    <w:rsid w:val="008E0DC8"/>
    <w:rsid w:val="008E16B3"/>
    <w:rsid w:val="008E2FFF"/>
    <w:rsid w:val="008E316A"/>
    <w:rsid w:val="008E3A55"/>
    <w:rsid w:val="008E626A"/>
    <w:rsid w:val="008E6806"/>
    <w:rsid w:val="008F0B43"/>
    <w:rsid w:val="008F2668"/>
    <w:rsid w:val="008F3DFA"/>
    <w:rsid w:val="008F61C1"/>
    <w:rsid w:val="00901C96"/>
    <w:rsid w:val="00901E4C"/>
    <w:rsid w:val="009023D8"/>
    <w:rsid w:val="00902B20"/>
    <w:rsid w:val="00903403"/>
    <w:rsid w:val="009036BC"/>
    <w:rsid w:val="00904E22"/>
    <w:rsid w:val="0090576F"/>
    <w:rsid w:val="009058D6"/>
    <w:rsid w:val="00905AE9"/>
    <w:rsid w:val="00905DB5"/>
    <w:rsid w:val="0090676B"/>
    <w:rsid w:val="009111D2"/>
    <w:rsid w:val="009150E3"/>
    <w:rsid w:val="0092276F"/>
    <w:rsid w:val="009230E0"/>
    <w:rsid w:val="00924275"/>
    <w:rsid w:val="00926E52"/>
    <w:rsid w:val="00926F57"/>
    <w:rsid w:val="00927E27"/>
    <w:rsid w:val="00927E9D"/>
    <w:rsid w:val="00930C01"/>
    <w:rsid w:val="00931498"/>
    <w:rsid w:val="00933511"/>
    <w:rsid w:val="009335B2"/>
    <w:rsid w:val="00934365"/>
    <w:rsid w:val="009358E0"/>
    <w:rsid w:val="00937254"/>
    <w:rsid w:val="0093753E"/>
    <w:rsid w:val="00937784"/>
    <w:rsid w:val="00940885"/>
    <w:rsid w:val="00940FD4"/>
    <w:rsid w:val="009417A4"/>
    <w:rsid w:val="0094474C"/>
    <w:rsid w:val="00944847"/>
    <w:rsid w:val="00945EB6"/>
    <w:rsid w:val="00950735"/>
    <w:rsid w:val="00953999"/>
    <w:rsid w:val="00953B42"/>
    <w:rsid w:val="009603D2"/>
    <w:rsid w:val="009624A0"/>
    <w:rsid w:val="00966191"/>
    <w:rsid w:val="00970142"/>
    <w:rsid w:val="0097045B"/>
    <w:rsid w:val="00971DBB"/>
    <w:rsid w:val="00971EAF"/>
    <w:rsid w:val="00971F01"/>
    <w:rsid w:val="0097202B"/>
    <w:rsid w:val="00973EA8"/>
    <w:rsid w:val="009742C2"/>
    <w:rsid w:val="009743A2"/>
    <w:rsid w:val="00974619"/>
    <w:rsid w:val="009761CE"/>
    <w:rsid w:val="0097650B"/>
    <w:rsid w:val="009766FD"/>
    <w:rsid w:val="00976C36"/>
    <w:rsid w:val="00977AAE"/>
    <w:rsid w:val="00977B5A"/>
    <w:rsid w:val="00980DC8"/>
    <w:rsid w:val="00981DCA"/>
    <w:rsid w:val="0098426B"/>
    <w:rsid w:val="00985A29"/>
    <w:rsid w:val="009869A1"/>
    <w:rsid w:val="0098782C"/>
    <w:rsid w:val="0098796C"/>
    <w:rsid w:val="00992F3F"/>
    <w:rsid w:val="0099404D"/>
    <w:rsid w:val="009944F2"/>
    <w:rsid w:val="00994D17"/>
    <w:rsid w:val="0099647C"/>
    <w:rsid w:val="00996AA0"/>
    <w:rsid w:val="009A2E01"/>
    <w:rsid w:val="009A4346"/>
    <w:rsid w:val="009A46E5"/>
    <w:rsid w:val="009A6E56"/>
    <w:rsid w:val="009B0869"/>
    <w:rsid w:val="009B139E"/>
    <w:rsid w:val="009B200D"/>
    <w:rsid w:val="009B2671"/>
    <w:rsid w:val="009B2ACE"/>
    <w:rsid w:val="009B3E88"/>
    <w:rsid w:val="009B4AA0"/>
    <w:rsid w:val="009B722B"/>
    <w:rsid w:val="009C013E"/>
    <w:rsid w:val="009C0E89"/>
    <w:rsid w:val="009C27AA"/>
    <w:rsid w:val="009C40B9"/>
    <w:rsid w:val="009C5260"/>
    <w:rsid w:val="009C6E9F"/>
    <w:rsid w:val="009C7283"/>
    <w:rsid w:val="009D0F03"/>
    <w:rsid w:val="009D0FA8"/>
    <w:rsid w:val="009D28ED"/>
    <w:rsid w:val="009D2C5A"/>
    <w:rsid w:val="009D3A59"/>
    <w:rsid w:val="009D4310"/>
    <w:rsid w:val="009D5D5C"/>
    <w:rsid w:val="009D5E14"/>
    <w:rsid w:val="009E1521"/>
    <w:rsid w:val="009E4C13"/>
    <w:rsid w:val="009E654E"/>
    <w:rsid w:val="009F003F"/>
    <w:rsid w:val="009F0B34"/>
    <w:rsid w:val="009F2034"/>
    <w:rsid w:val="009F2640"/>
    <w:rsid w:val="009F2641"/>
    <w:rsid w:val="009F3133"/>
    <w:rsid w:val="009F483D"/>
    <w:rsid w:val="009F539F"/>
    <w:rsid w:val="009F564F"/>
    <w:rsid w:val="009F575A"/>
    <w:rsid w:val="009F7731"/>
    <w:rsid w:val="009F7D01"/>
    <w:rsid w:val="00A01363"/>
    <w:rsid w:val="00A02413"/>
    <w:rsid w:val="00A02A32"/>
    <w:rsid w:val="00A03635"/>
    <w:rsid w:val="00A03C75"/>
    <w:rsid w:val="00A03FAC"/>
    <w:rsid w:val="00A06FC6"/>
    <w:rsid w:val="00A071B1"/>
    <w:rsid w:val="00A11022"/>
    <w:rsid w:val="00A15945"/>
    <w:rsid w:val="00A17B7E"/>
    <w:rsid w:val="00A17BFC"/>
    <w:rsid w:val="00A20C09"/>
    <w:rsid w:val="00A2110C"/>
    <w:rsid w:val="00A277A2"/>
    <w:rsid w:val="00A31B40"/>
    <w:rsid w:val="00A3263E"/>
    <w:rsid w:val="00A326FF"/>
    <w:rsid w:val="00A33036"/>
    <w:rsid w:val="00A33133"/>
    <w:rsid w:val="00A33450"/>
    <w:rsid w:val="00A34FE2"/>
    <w:rsid w:val="00A413D1"/>
    <w:rsid w:val="00A43B3F"/>
    <w:rsid w:val="00A43F63"/>
    <w:rsid w:val="00A44B69"/>
    <w:rsid w:val="00A46E58"/>
    <w:rsid w:val="00A5050F"/>
    <w:rsid w:val="00A50F56"/>
    <w:rsid w:val="00A51852"/>
    <w:rsid w:val="00A53A3F"/>
    <w:rsid w:val="00A53BC4"/>
    <w:rsid w:val="00A53EFF"/>
    <w:rsid w:val="00A54E34"/>
    <w:rsid w:val="00A54ED8"/>
    <w:rsid w:val="00A54EE1"/>
    <w:rsid w:val="00A557EF"/>
    <w:rsid w:val="00A6144C"/>
    <w:rsid w:val="00A62739"/>
    <w:rsid w:val="00A63272"/>
    <w:rsid w:val="00A636C6"/>
    <w:rsid w:val="00A6379C"/>
    <w:rsid w:val="00A66FD3"/>
    <w:rsid w:val="00A67D13"/>
    <w:rsid w:val="00A67FB4"/>
    <w:rsid w:val="00A730D2"/>
    <w:rsid w:val="00A75D58"/>
    <w:rsid w:val="00A76D25"/>
    <w:rsid w:val="00A80824"/>
    <w:rsid w:val="00A82DA6"/>
    <w:rsid w:val="00A8369F"/>
    <w:rsid w:val="00A838BA"/>
    <w:rsid w:val="00A848D0"/>
    <w:rsid w:val="00A85C98"/>
    <w:rsid w:val="00A86D66"/>
    <w:rsid w:val="00A90D53"/>
    <w:rsid w:val="00A916F7"/>
    <w:rsid w:val="00A92258"/>
    <w:rsid w:val="00A93213"/>
    <w:rsid w:val="00A9410E"/>
    <w:rsid w:val="00A94DC3"/>
    <w:rsid w:val="00A95E04"/>
    <w:rsid w:val="00A9667C"/>
    <w:rsid w:val="00A96BC2"/>
    <w:rsid w:val="00A97602"/>
    <w:rsid w:val="00AA0CB9"/>
    <w:rsid w:val="00AA0D38"/>
    <w:rsid w:val="00AA2183"/>
    <w:rsid w:val="00AA2204"/>
    <w:rsid w:val="00AA26E7"/>
    <w:rsid w:val="00AA34A7"/>
    <w:rsid w:val="00AA5163"/>
    <w:rsid w:val="00AA599C"/>
    <w:rsid w:val="00AA5E03"/>
    <w:rsid w:val="00AB04E3"/>
    <w:rsid w:val="00AB159C"/>
    <w:rsid w:val="00AB1AD5"/>
    <w:rsid w:val="00AB3253"/>
    <w:rsid w:val="00AB34BC"/>
    <w:rsid w:val="00AB4282"/>
    <w:rsid w:val="00AB62ED"/>
    <w:rsid w:val="00AB7DEC"/>
    <w:rsid w:val="00AC1181"/>
    <w:rsid w:val="00AC1F28"/>
    <w:rsid w:val="00AC257A"/>
    <w:rsid w:val="00AC267B"/>
    <w:rsid w:val="00AC47D0"/>
    <w:rsid w:val="00AC549C"/>
    <w:rsid w:val="00AC6FD1"/>
    <w:rsid w:val="00AC773C"/>
    <w:rsid w:val="00AD1A26"/>
    <w:rsid w:val="00AD397F"/>
    <w:rsid w:val="00AD47AF"/>
    <w:rsid w:val="00AD7A5D"/>
    <w:rsid w:val="00AE0ECA"/>
    <w:rsid w:val="00AE31AB"/>
    <w:rsid w:val="00AE434D"/>
    <w:rsid w:val="00AE5EE2"/>
    <w:rsid w:val="00AF1DA7"/>
    <w:rsid w:val="00AF28BB"/>
    <w:rsid w:val="00AF5B83"/>
    <w:rsid w:val="00AF7B55"/>
    <w:rsid w:val="00B0434A"/>
    <w:rsid w:val="00B05888"/>
    <w:rsid w:val="00B059D4"/>
    <w:rsid w:val="00B05D6C"/>
    <w:rsid w:val="00B05FF7"/>
    <w:rsid w:val="00B070A9"/>
    <w:rsid w:val="00B07A59"/>
    <w:rsid w:val="00B1482A"/>
    <w:rsid w:val="00B1483F"/>
    <w:rsid w:val="00B1690C"/>
    <w:rsid w:val="00B17040"/>
    <w:rsid w:val="00B173DB"/>
    <w:rsid w:val="00B174C7"/>
    <w:rsid w:val="00B17519"/>
    <w:rsid w:val="00B20299"/>
    <w:rsid w:val="00B22C99"/>
    <w:rsid w:val="00B2535D"/>
    <w:rsid w:val="00B266E7"/>
    <w:rsid w:val="00B267F1"/>
    <w:rsid w:val="00B27C1C"/>
    <w:rsid w:val="00B27E16"/>
    <w:rsid w:val="00B3093D"/>
    <w:rsid w:val="00B31EAB"/>
    <w:rsid w:val="00B35148"/>
    <w:rsid w:val="00B37360"/>
    <w:rsid w:val="00B40FD4"/>
    <w:rsid w:val="00B42DDF"/>
    <w:rsid w:val="00B4364E"/>
    <w:rsid w:val="00B45388"/>
    <w:rsid w:val="00B45938"/>
    <w:rsid w:val="00B50A56"/>
    <w:rsid w:val="00B50B1D"/>
    <w:rsid w:val="00B561FB"/>
    <w:rsid w:val="00B56289"/>
    <w:rsid w:val="00B56B2C"/>
    <w:rsid w:val="00B60589"/>
    <w:rsid w:val="00B60DD3"/>
    <w:rsid w:val="00B6116E"/>
    <w:rsid w:val="00B628F8"/>
    <w:rsid w:val="00B651C8"/>
    <w:rsid w:val="00B66893"/>
    <w:rsid w:val="00B66F34"/>
    <w:rsid w:val="00B70909"/>
    <w:rsid w:val="00B70C04"/>
    <w:rsid w:val="00B71907"/>
    <w:rsid w:val="00B72E00"/>
    <w:rsid w:val="00B744C6"/>
    <w:rsid w:val="00B74B89"/>
    <w:rsid w:val="00B773C0"/>
    <w:rsid w:val="00B77F1E"/>
    <w:rsid w:val="00B80B6F"/>
    <w:rsid w:val="00B81259"/>
    <w:rsid w:val="00B81810"/>
    <w:rsid w:val="00B82D41"/>
    <w:rsid w:val="00B8505F"/>
    <w:rsid w:val="00B8601E"/>
    <w:rsid w:val="00B87A73"/>
    <w:rsid w:val="00B87ADD"/>
    <w:rsid w:val="00B87CEB"/>
    <w:rsid w:val="00B90B98"/>
    <w:rsid w:val="00B91F76"/>
    <w:rsid w:val="00B93473"/>
    <w:rsid w:val="00B93E49"/>
    <w:rsid w:val="00B96B9D"/>
    <w:rsid w:val="00B9733C"/>
    <w:rsid w:val="00B9754F"/>
    <w:rsid w:val="00B97755"/>
    <w:rsid w:val="00B97B90"/>
    <w:rsid w:val="00BA2A79"/>
    <w:rsid w:val="00BA30F5"/>
    <w:rsid w:val="00BA31E2"/>
    <w:rsid w:val="00BA379E"/>
    <w:rsid w:val="00BA442A"/>
    <w:rsid w:val="00BA5730"/>
    <w:rsid w:val="00BA6E3D"/>
    <w:rsid w:val="00BA7824"/>
    <w:rsid w:val="00BB0272"/>
    <w:rsid w:val="00BB1F22"/>
    <w:rsid w:val="00BC0FC3"/>
    <w:rsid w:val="00BC1FB2"/>
    <w:rsid w:val="00BC3B3D"/>
    <w:rsid w:val="00BC3E01"/>
    <w:rsid w:val="00BC4792"/>
    <w:rsid w:val="00BC5045"/>
    <w:rsid w:val="00BC7A5E"/>
    <w:rsid w:val="00BD0FF6"/>
    <w:rsid w:val="00BD14A8"/>
    <w:rsid w:val="00BD377E"/>
    <w:rsid w:val="00BD6A39"/>
    <w:rsid w:val="00BD7A4A"/>
    <w:rsid w:val="00BE0EBB"/>
    <w:rsid w:val="00BE11E6"/>
    <w:rsid w:val="00BE1B14"/>
    <w:rsid w:val="00BE4716"/>
    <w:rsid w:val="00BE4F09"/>
    <w:rsid w:val="00BE728A"/>
    <w:rsid w:val="00BF0366"/>
    <w:rsid w:val="00BF13DF"/>
    <w:rsid w:val="00BF3E1B"/>
    <w:rsid w:val="00BF40E6"/>
    <w:rsid w:val="00BF6585"/>
    <w:rsid w:val="00BF680E"/>
    <w:rsid w:val="00C02A13"/>
    <w:rsid w:val="00C04374"/>
    <w:rsid w:val="00C079E9"/>
    <w:rsid w:val="00C07D36"/>
    <w:rsid w:val="00C10C78"/>
    <w:rsid w:val="00C11BF9"/>
    <w:rsid w:val="00C121AB"/>
    <w:rsid w:val="00C12231"/>
    <w:rsid w:val="00C12BC7"/>
    <w:rsid w:val="00C12D83"/>
    <w:rsid w:val="00C140CA"/>
    <w:rsid w:val="00C1457D"/>
    <w:rsid w:val="00C15E98"/>
    <w:rsid w:val="00C1790A"/>
    <w:rsid w:val="00C17A70"/>
    <w:rsid w:val="00C17E69"/>
    <w:rsid w:val="00C2147C"/>
    <w:rsid w:val="00C2315F"/>
    <w:rsid w:val="00C2423D"/>
    <w:rsid w:val="00C3126E"/>
    <w:rsid w:val="00C32D90"/>
    <w:rsid w:val="00C43E53"/>
    <w:rsid w:val="00C504EB"/>
    <w:rsid w:val="00C505EE"/>
    <w:rsid w:val="00C506D5"/>
    <w:rsid w:val="00C5167C"/>
    <w:rsid w:val="00C537BA"/>
    <w:rsid w:val="00C543E1"/>
    <w:rsid w:val="00C5584F"/>
    <w:rsid w:val="00C570A1"/>
    <w:rsid w:val="00C57664"/>
    <w:rsid w:val="00C702E1"/>
    <w:rsid w:val="00C706D9"/>
    <w:rsid w:val="00C70B17"/>
    <w:rsid w:val="00C70DFD"/>
    <w:rsid w:val="00C71122"/>
    <w:rsid w:val="00C714F6"/>
    <w:rsid w:val="00C743E3"/>
    <w:rsid w:val="00C755D3"/>
    <w:rsid w:val="00C75982"/>
    <w:rsid w:val="00C7672B"/>
    <w:rsid w:val="00C76D92"/>
    <w:rsid w:val="00C76F3C"/>
    <w:rsid w:val="00C83577"/>
    <w:rsid w:val="00C83C5D"/>
    <w:rsid w:val="00C83CDB"/>
    <w:rsid w:val="00C8516C"/>
    <w:rsid w:val="00C85979"/>
    <w:rsid w:val="00C90F10"/>
    <w:rsid w:val="00C938AD"/>
    <w:rsid w:val="00C939E2"/>
    <w:rsid w:val="00C9482D"/>
    <w:rsid w:val="00C970CD"/>
    <w:rsid w:val="00C974A8"/>
    <w:rsid w:val="00CA0281"/>
    <w:rsid w:val="00CA1763"/>
    <w:rsid w:val="00CA1BA3"/>
    <w:rsid w:val="00CA327B"/>
    <w:rsid w:val="00CA33BB"/>
    <w:rsid w:val="00CA3748"/>
    <w:rsid w:val="00CA3B94"/>
    <w:rsid w:val="00CA3E46"/>
    <w:rsid w:val="00CA4879"/>
    <w:rsid w:val="00CA77C0"/>
    <w:rsid w:val="00CB3BFC"/>
    <w:rsid w:val="00CB4288"/>
    <w:rsid w:val="00CB4759"/>
    <w:rsid w:val="00CB5067"/>
    <w:rsid w:val="00CB638F"/>
    <w:rsid w:val="00CB6917"/>
    <w:rsid w:val="00CB77F8"/>
    <w:rsid w:val="00CB7E63"/>
    <w:rsid w:val="00CC2EF1"/>
    <w:rsid w:val="00CC4292"/>
    <w:rsid w:val="00CC4AD9"/>
    <w:rsid w:val="00CC5699"/>
    <w:rsid w:val="00CC6C14"/>
    <w:rsid w:val="00CD0FC5"/>
    <w:rsid w:val="00CD2487"/>
    <w:rsid w:val="00CD2875"/>
    <w:rsid w:val="00CD30D8"/>
    <w:rsid w:val="00CD62C7"/>
    <w:rsid w:val="00CD67A6"/>
    <w:rsid w:val="00CD6E68"/>
    <w:rsid w:val="00CD7603"/>
    <w:rsid w:val="00CD7B61"/>
    <w:rsid w:val="00CE1319"/>
    <w:rsid w:val="00CE2B76"/>
    <w:rsid w:val="00CE3631"/>
    <w:rsid w:val="00CE38FB"/>
    <w:rsid w:val="00CE4862"/>
    <w:rsid w:val="00CE6762"/>
    <w:rsid w:val="00CE72E3"/>
    <w:rsid w:val="00CF6249"/>
    <w:rsid w:val="00CF62BE"/>
    <w:rsid w:val="00CF6FCC"/>
    <w:rsid w:val="00D035CC"/>
    <w:rsid w:val="00D0461D"/>
    <w:rsid w:val="00D05C75"/>
    <w:rsid w:val="00D0620E"/>
    <w:rsid w:val="00D065DC"/>
    <w:rsid w:val="00D07012"/>
    <w:rsid w:val="00D07398"/>
    <w:rsid w:val="00D07535"/>
    <w:rsid w:val="00D1195D"/>
    <w:rsid w:val="00D11BC3"/>
    <w:rsid w:val="00D11FE4"/>
    <w:rsid w:val="00D126AD"/>
    <w:rsid w:val="00D13059"/>
    <w:rsid w:val="00D13F7F"/>
    <w:rsid w:val="00D147EE"/>
    <w:rsid w:val="00D15897"/>
    <w:rsid w:val="00D2073D"/>
    <w:rsid w:val="00D208E1"/>
    <w:rsid w:val="00D2208D"/>
    <w:rsid w:val="00D22204"/>
    <w:rsid w:val="00D24738"/>
    <w:rsid w:val="00D2546B"/>
    <w:rsid w:val="00D31AB4"/>
    <w:rsid w:val="00D321C1"/>
    <w:rsid w:val="00D32301"/>
    <w:rsid w:val="00D333D2"/>
    <w:rsid w:val="00D349AF"/>
    <w:rsid w:val="00D34FB0"/>
    <w:rsid w:val="00D34FEF"/>
    <w:rsid w:val="00D36AA0"/>
    <w:rsid w:val="00D377E7"/>
    <w:rsid w:val="00D42638"/>
    <w:rsid w:val="00D426E8"/>
    <w:rsid w:val="00D4329B"/>
    <w:rsid w:val="00D44C26"/>
    <w:rsid w:val="00D458F2"/>
    <w:rsid w:val="00D45940"/>
    <w:rsid w:val="00D45D25"/>
    <w:rsid w:val="00D479B3"/>
    <w:rsid w:val="00D51E65"/>
    <w:rsid w:val="00D5417B"/>
    <w:rsid w:val="00D54427"/>
    <w:rsid w:val="00D56638"/>
    <w:rsid w:val="00D5753B"/>
    <w:rsid w:val="00D60376"/>
    <w:rsid w:val="00D64CD0"/>
    <w:rsid w:val="00D65B9B"/>
    <w:rsid w:val="00D66D79"/>
    <w:rsid w:val="00D6736B"/>
    <w:rsid w:val="00D71524"/>
    <w:rsid w:val="00D71BB6"/>
    <w:rsid w:val="00D743CD"/>
    <w:rsid w:val="00D74446"/>
    <w:rsid w:val="00D778AD"/>
    <w:rsid w:val="00D810A8"/>
    <w:rsid w:val="00D81525"/>
    <w:rsid w:val="00D82BBA"/>
    <w:rsid w:val="00D854B4"/>
    <w:rsid w:val="00D90483"/>
    <w:rsid w:val="00D909AC"/>
    <w:rsid w:val="00D91F0D"/>
    <w:rsid w:val="00D938A1"/>
    <w:rsid w:val="00D94599"/>
    <w:rsid w:val="00D9512F"/>
    <w:rsid w:val="00D95BA0"/>
    <w:rsid w:val="00DA0D16"/>
    <w:rsid w:val="00DA2700"/>
    <w:rsid w:val="00DA56B6"/>
    <w:rsid w:val="00DA65AD"/>
    <w:rsid w:val="00DA7B93"/>
    <w:rsid w:val="00DB146E"/>
    <w:rsid w:val="00DB2663"/>
    <w:rsid w:val="00DB3D0C"/>
    <w:rsid w:val="00DB6F5F"/>
    <w:rsid w:val="00DC0F09"/>
    <w:rsid w:val="00DC0F72"/>
    <w:rsid w:val="00DC260E"/>
    <w:rsid w:val="00DC4063"/>
    <w:rsid w:val="00DC6B59"/>
    <w:rsid w:val="00DD0D9B"/>
    <w:rsid w:val="00DD10B4"/>
    <w:rsid w:val="00DD1AB8"/>
    <w:rsid w:val="00DD2D8C"/>
    <w:rsid w:val="00DD35AE"/>
    <w:rsid w:val="00DD46F1"/>
    <w:rsid w:val="00DD57D0"/>
    <w:rsid w:val="00DD6479"/>
    <w:rsid w:val="00DD6BB7"/>
    <w:rsid w:val="00DE22DE"/>
    <w:rsid w:val="00DE2BD6"/>
    <w:rsid w:val="00DE30BB"/>
    <w:rsid w:val="00DE4888"/>
    <w:rsid w:val="00DE52CB"/>
    <w:rsid w:val="00DE6C37"/>
    <w:rsid w:val="00DE7BAE"/>
    <w:rsid w:val="00DF0BEA"/>
    <w:rsid w:val="00DF1A69"/>
    <w:rsid w:val="00DF58E9"/>
    <w:rsid w:val="00DF61D8"/>
    <w:rsid w:val="00DF648D"/>
    <w:rsid w:val="00DF67B6"/>
    <w:rsid w:val="00DF6BC4"/>
    <w:rsid w:val="00E01A24"/>
    <w:rsid w:val="00E05C1B"/>
    <w:rsid w:val="00E07F4D"/>
    <w:rsid w:val="00E1109A"/>
    <w:rsid w:val="00E111DE"/>
    <w:rsid w:val="00E12956"/>
    <w:rsid w:val="00E14C0E"/>
    <w:rsid w:val="00E16176"/>
    <w:rsid w:val="00E213BB"/>
    <w:rsid w:val="00E25AF8"/>
    <w:rsid w:val="00E261E4"/>
    <w:rsid w:val="00E265F3"/>
    <w:rsid w:val="00E307D3"/>
    <w:rsid w:val="00E309D5"/>
    <w:rsid w:val="00E33460"/>
    <w:rsid w:val="00E334DE"/>
    <w:rsid w:val="00E351DC"/>
    <w:rsid w:val="00E35DB0"/>
    <w:rsid w:val="00E36CD0"/>
    <w:rsid w:val="00E3791C"/>
    <w:rsid w:val="00E37C13"/>
    <w:rsid w:val="00E40B3D"/>
    <w:rsid w:val="00E42E03"/>
    <w:rsid w:val="00E42F0A"/>
    <w:rsid w:val="00E44627"/>
    <w:rsid w:val="00E4504E"/>
    <w:rsid w:val="00E451BE"/>
    <w:rsid w:val="00E45421"/>
    <w:rsid w:val="00E457F0"/>
    <w:rsid w:val="00E473E2"/>
    <w:rsid w:val="00E47988"/>
    <w:rsid w:val="00E5017F"/>
    <w:rsid w:val="00E503B7"/>
    <w:rsid w:val="00E513E5"/>
    <w:rsid w:val="00E51F11"/>
    <w:rsid w:val="00E5334D"/>
    <w:rsid w:val="00E53D4E"/>
    <w:rsid w:val="00E54553"/>
    <w:rsid w:val="00E561A5"/>
    <w:rsid w:val="00E57296"/>
    <w:rsid w:val="00E57430"/>
    <w:rsid w:val="00E62DF9"/>
    <w:rsid w:val="00E63B21"/>
    <w:rsid w:val="00E64C95"/>
    <w:rsid w:val="00E6559E"/>
    <w:rsid w:val="00E66071"/>
    <w:rsid w:val="00E66AAE"/>
    <w:rsid w:val="00E70D91"/>
    <w:rsid w:val="00E70DC4"/>
    <w:rsid w:val="00E73448"/>
    <w:rsid w:val="00E75981"/>
    <w:rsid w:val="00E76FFF"/>
    <w:rsid w:val="00E80066"/>
    <w:rsid w:val="00E833EC"/>
    <w:rsid w:val="00E83838"/>
    <w:rsid w:val="00E8389A"/>
    <w:rsid w:val="00E84B57"/>
    <w:rsid w:val="00E91479"/>
    <w:rsid w:val="00E9179D"/>
    <w:rsid w:val="00E917C7"/>
    <w:rsid w:val="00E9690A"/>
    <w:rsid w:val="00E96FFC"/>
    <w:rsid w:val="00EA29C8"/>
    <w:rsid w:val="00EA3C9B"/>
    <w:rsid w:val="00EA49D7"/>
    <w:rsid w:val="00EA5876"/>
    <w:rsid w:val="00EA5B32"/>
    <w:rsid w:val="00EA64DB"/>
    <w:rsid w:val="00EA6BB8"/>
    <w:rsid w:val="00EA72AB"/>
    <w:rsid w:val="00EA7D6E"/>
    <w:rsid w:val="00EB033D"/>
    <w:rsid w:val="00EB1B88"/>
    <w:rsid w:val="00EB619D"/>
    <w:rsid w:val="00EB6483"/>
    <w:rsid w:val="00EB675B"/>
    <w:rsid w:val="00EB6F9C"/>
    <w:rsid w:val="00EC4733"/>
    <w:rsid w:val="00EC56E2"/>
    <w:rsid w:val="00EC5E15"/>
    <w:rsid w:val="00EC6785"/>
    <w:rsid w:val="00EC76D6"/>
    <w:rsid w:val="00ED4592"/>
    <w:rsid w:val="00ED4D7B"/>
    <w:rsid w:val="00ED6921"/>
    <w:rsid w:val="00ED6B96"/>
    <w:rsid w:val="00EE182C"/>
    <w:rsid w:val="00EE1A5B"/>
    <w:rsid w:val="00EE28C0"/>
    <w:rsid w:val="00EE28D9"/>
    <w:rsid w:val="00EE3E26"/>
    <w:rsid w:val="00EE4779"/>
    <w:rsid w:val="00EE6126"/>
    <w:rsid w:val="00EE6CCE"/>
    <w:rsid w:val="00EE6CF2"/>
    <w:rsid w:val="00EF0569"/>
    <w:rsid w:val="00EF2446"/>
    <w:rsid w:val="00EF3261"/>
    <w:rsid w:val="00EF3629"/>
    <w:rsid w:val="00EF6967"/>
    <w:rsid w:val="00EF7926"/>
    <w:rsid w:val="00EF7958"/>
    <w:rsid w:val="00EF7C2A"/>
    <w:rsid w:val="00F002F2"/>
    <w:rsid w:val="00F0109A"/>
    <w:rsid w:val="00F021B4"/>
    <w:rsid w:val="00F024F8"/>
    <w:rsid w:val="00F028C9"/>
    <w:rsid w:val="00F028E8"/>
    <w:rsid w:val="00F02A6D"/>
    <w:rsid w:val="00F037CC"/>
    <w:rsid w:val="00F0692C"/>
    <w:rsid w:val="00F1027A"/>
    <w:rsid w:val="00F10904"/>
    <w:rsid w:val="00F10DEC"/>
    <w:rsid w:val="00F1185F"/>
    <w:rsid w:val="00F1319B"/>
    <w:rsid w:val="00F1417A"/>
    <w:rsid w:val="00F220AC"/>
    <w:rsid w:val="00F22D8B"/>
    <w:rsid w:val="00F24166"/>
    <w:rsid w:val="00F24359"/>
    <w:rsid w:val="00F264F1"/>
    <w:rsid w:val="00F310B2"/>
    <w:rsid w:val="00F31A2F"/>
    <w:rsid w:val="00F329C8"/>
    <w:rsid w:val="00F32A17"/>
    <w:rsid w:val="00F34009"/>
    <w:rsid w:val="00F37186"/>
    <w:rsid w:val="00F408D9"/>
    <w:rsid w:val="00F409D6"/>
    <w:rsid w:val="00F4442F"/>
    <w:rsid w:val="00F460D6"/>
    <w:rsid w:val="00F468AC"/>
    <w:rsid w:val="00F46BC0"/>
    <w:rsid w:val="00F4720E"/>
    <w:rsid w:val="00F47D55"/>
    <w:rsid w:val="00F519BF"/>
    <w:rsid w:val="00F52710"/>
    <w:rsid w:val="00F53ED7"/>
    <w:rsid w:val="00F55B05"/>
    <w:rsid w:val="00F565D7"/>
    <w:rsid w:val="00F576A9"/>
    <w:rsid w:val="00F61119"/>
    <w:rsid w:val="00F61722"/>
    <w:rsid w:val="00F61B1F"/>
    <w:rsid w:val="00F6305C"/>
    <w:rsid w:val="00F63727"/>
    <w:rsid w:val="00F65487"/>
    <w:rsid w:val="00F675A2"/>
    <w:rsid w:val="00F73FA5"/>
    <w:rsid w:val="00F7413E"/>
    <w:rsid w:val="00F74E77"/>
    <w:rsid w:val="00F75368"/>
    <w:rsid w:val="00F758E6"/>
    <w:rsid w:val="00F76446"/>
    <w:rsid w:val="00F77EB7"/>
    <w:rsid w:val="00F8069E"/>
    <w:rsid w:val="00F82228"/>
    <w:rsid w:val="00F82E56"/>
    <w:rsid w:val="00F8376A"/>
    <w:rsid w:val="00F83A2F"/>
    <w:rsid w:val="00F84B4A"/>
    <w:rsid w:val="00F8644F"/>
    <w:rsid w:val="00F8655F"/>
    <w:rsid w:val="00F9432C"/>
    <w:rsid w:val="00F94337"/>
    <w:rsid w:val="00F9617C"/>
    <w:rsid w:val="00F9691D"/>
    <w:rsid w:val="00F976EE"/>
    <w:rsid w:val="00FA0087"/>
    <w:rsid w:val="00FA012C"/>
    <w:rsid w:val="00FA0A7A"/>
    <w:rsid w:val="00FA168F"/>
    <w:rsid w:val="00FA1BCF"/>
    <w:rsid w:val="00FA5773"/>
    <w:rsid w:val="00FA7300"/>
    <w:rsid w:val="00FB0FEF"/>
    <w:rsid w:val="00FB1266"/>
    <w:rsid w:val="00FB4B61"/>
    <w:rsid w:val="00FB5888"/>
    <w:rsid w:val="00FC0A1C"/>
    <w:rsid w:val="00FC2000"/>
    <w:rsid w:val="00FC2143"/>
    <w:rsid w:val="00FC254C"/>
    <w:rsid w:val="00FC634C"/>
    <w:rsid w:val="00FC6EE4"/>
    <w:rsid w:val="00FD0675"/>
    <w:rsid w:val="00FD1B28"/>
    <w:rsid w:val="00FD29A5"/>
    <w:rsid w:val="00FD2BB8"/>
    <w:rsid w:val="00FD378D"/>
    <w:rsid w:val="00FD3B67"/>
    <w:rsid w:val="00FD41AB"/>
    <w:rsid w:val="00FD5F0A"/>
    <w:rsid w:val="00FE1B00"/>
    <w:rsid w:val="00FE1EF8"/>
    <w:rsid w:val="00FE2899"/>
    <w:rsid w:val="00FE2E3F"/>
    <w:rsid w:val="00FE42B2"/>
    <w:rsid w:val="00FE4D78"/>
    <w:rsid w:val="00FE61B8"/>
    <w:rsid w:val="00FE7E80"/>
    <w:rsid w:val="00FF0741"/>
    <w:rsid w:val="00FF2013"/>
    <w:rsid w:val="00FF2329"/>
    <w:rsid w:val="00FF2616"/>
    <w:rsid w:val="00FF2F5A"/>
    <w:rsid w:val="00FF4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DEEB9"/>
  <w15:docId w15:val="{CBE056EC-7879-4EAB-AE6C-CAEAC7D6F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F71"/>
    <w:pPr>
      <w:spacing w:after="200" w:line="276" w:lineRule="auto"/>
    </w:pPr>
    <w:rPr>
      <w:rFonts w:ascii="Verdana" w:hAnsi="Verdana"/>
      <w:szCs w:val="22"/>
      <w:lang w:val="en-GB"/>
    </w:rPr>
  </w:style>
  <w:style w:type="paragraph" w:styleId="Heading2">
    <w:name w:val="heading 2"/>
    <w:basedOn w:val="Normal"/>
    <w:next w:val="Normal"/>
    <w:link w:val="Heading2Char"/>
    <w:qFormat/>
    <w:rsid w:val="00C83C5D"/>
    <w:pPr>
      <w:keepNext/>
      <w:spacing w:after="0" w:line="240" w:lineRule="auto"/>
      <w:outlineLvl w:val="1"/>
    </w:pPr>
    <w:rPr>
      <w:rFonts w:ascii="Times New Roman" w:eastAsia="Times New Roman" w:hAnsi="Times New Roman"/>
      <w:sz w:val="28"/>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List1"/>
    <w:basedOn w:val="Normal"/>
    <w:autoRedefine/>
    <w:uiPriority w:val="34"/>
    <w:qFormat/>
    <w:rsid w:val="00240DF6"/>
    <w:pPr>
      <w:numPr>
        <w:numId w:val="1"/>
      </w:numPr>
      <w:contextualSpacing/>
    </w:pPr>
    <w:rPr>
      <w:b/>
    </w:rPr>
  </w:style>
  <w:style w:type="paragraph" w:styleId="Header">
    <w:name w:val="header"/>
    <w:aliases w:val="Header Char Char Char,Header Char Char, Char,Char"/>
    <w:basedOn w:val="Normal"/>
    <w:link w:val="HeaderChar"/>
    <w:unhideWhenUsed/>
    <w:rsid w:val="000513B7"/>
    <w:pPr>
      <w:tabs>
        <w:tab w:val="center" w:pos="4703"/>
        <w:tab w:val="right" w:pos="9406"/>
      </w:tabs>
      <w:spacing w:after="0" w:line="240" w:lineRule="auto"/>
    </w:pPr>
  </w:style>
  <w:style w:type="character" w:customStyle="1" w:styleId="HeaderChar">
    <w:name w:val="Header Char"/>
    <w:aliases w:val="Header Char Char Char Char,Header Char Char Char1, Char Char,Char Char"/>
    <w:basedOn w:val="DefaultParagraphFont"/>
    <w:link w:val="Header"/>
    <w:rsid w:val="000513B7"/>
    <w:rPr>
      <w:rFonts w:ascii="Verdana" w:hAnsi="Verdana"/>
      <w:sz w:val="20"/>
    </w:rPr>
  </w:style>
  <w:style w:type="paragraph" w:styleId="Footer">
    <w:name w:val="footer"/>
    <w:basedOn w:val="Normal"/>
    <w:link w:val="FooterChar"/>
    <w:uiPriority w:val="99"/>
    <w:unhideWhenUsed/>
    <w:rsid w:val="000513B7"/>
    <w:pPr>
      <w:tabs>
        <w:tab w:val="center" w:pos="4703"/>
        <w:tab w:val="right" w:pos="9406"/>
      </w:tabs>
      <w:spacing w:after="0" w:line="240" w:lineRule="auto"/>
    </w:pPr>
  </w:style>
  <w:style w:type="character" w:customStyle="1" w:styleId="FooterChar">
    <w:name w:val="Footer Char"/>
    <w:basedOn w:val="DefaultParagraphFont"/>
    <w:link w:val="Footer"/>
    <w:uiPriority w:val="99"/>
    <w:rsid w:val="000513B7"/>
    <w:rPr>
      <w:rFonts w:ascii="Verdana" w:hAnsi="Verdana"/>
      <w:sz w:val="20"/>
    </w:rPr>
  </w:style>
  <w:style w:type="paragraph" w:styleId="BalloonText">
    <w:name w:val="Balloon Text"/>
    <w:basedOn w:val="Normal"/>
    <w:link w:val="BalloonTextChar"/>
    <w:uiPriority w:val="99"/>
    <w:semiHidden/>
    <w:unhideWhenUsed/>
    <w:rsid w:val="00051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3B7"/>
    <w:rPr>
      <w:rFonts w:ascii="Tahoma" w:hAnsi="Tahoma" w:cs="Tahoma"/>
      <w:sz w:val="16"/>
      <w:szCs w:val="16"/>
    </w:rPr>
  </w:style>
  <w:style w:type="character" w:styleId="Hyperlink">
    <w:name w:val="Hyperlink"/>
    <w:basedOn w:val="DefaultParagraphFont"/>
    <w:uiPriority w:val="99"/>
    <w:unhideWhenUsed/>
    <w:rsid w:val="000513B7"/>
    <w:rPr>
      <w:color w:val="0000FF"/>
      <w:u w:val="single"/>
    </w:rPr>
  </w:style>
  <w:style w:type="table" w:styleId="TableGrid">
    <w:name w:val="Table Grid"/>
    <w:basedOn w:val="TableNormal"/>
    <w:uiPriority w:val="59"/>
    <w:rsid w:val="002D61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333D38"/>
  </w:style>
  <w:style w:type="paragraph" w:styleId="BodyTextIndent">
    <w:name w:val="Body Text Indent"/>
    <w:basedOn w:val="Normal"/>
    <w:rsid w:val="004C6ED1"/>
    <w:pPr>
      <w:tabs>
        <w:tab w:val="left" w:pos="851"/>
      </w:tabs>
      <w:spacing w:after="0" w:line="360" w:lineRule="auto"/>
      <w:ind w:firstLine="900"/>
    </w:pPr>
    <w:rPr>
      <w:rFonts w:ascii="Times New Roman" w:eastAsia="Times New Roman" w:hAnsi="Times New Roman"/>
      <w:sz w:val="24"/>
      <w:szCs w:val="24"/>
      <w:lang w:val="bg-BG"/>
    </w:rPr>
  </w:style>
  <w:style w:type="paragraph" w:customStyle="1" w:styleId="a">
    <w:basedOn w:val="Normal"/>
    <w:rsid w:val="004C6ED1"/>
    <w:pPr>
      <w:tabs>
        <w:tab w:val="left" w:pos="709"/>
      </w:tabs>
      <w:spacing w:after="0" w:line="360" w:lineRule="auto"/>
    </w:pPr>
    <w:rPr>
      <w:rFonts w:ascii="Tahoma" w:eastAsia="Times New Roman" w:hAnsi="Tahoma"/>
      <w:sz w:val="24"/>
      <w:szCs w:val="24"/>
      <w:lang w:val="pl-PL" w:eastAsia="pl-PL"/>
    </w:rPr>
  </w:style>
  <w:style w:type="paragraph" w:customStyle="1" w:styleId="CharChar2">
    <w:name w:val="Char Char2 Знак Знак"/>
    <w:basedOn w:val="Normal"/>
    <w:rsid w:val="006E5E24"/>
    <w:pPr>
      <w:tabs>
        <w:tab w:val="left" w:pos="709"/>
      </w:tabs>
      <w:spacing w:after="0" w:line="240" w:lineRule="auto"/>
    </w:pPr>
    <w:rPr>
      <w:rFonts w:ascii="Tahoma" w:eastAsia="Times New Roman" w:hAnsi="Tahoma" w:cs="Tahoma"/>
      <w:sz w:val="24"/>
      <w:szCs w:val="24"/>
      <w:lang w:val="pl-PL" w:eastAsia="pl-PL"/>
    </w:rPr>
  </w:style>
  <w:style w:type="paragraph" w:customStyle="1" w:styleId="CharChar">
    <w:name w:val="Char Char Знак"/>
    <w:basedOn w:val="Normal"/>
    <w:rsid w:val="00C32D90"/>
    <w:pPr>
      <w:tabs>
        <w:tab w:val="left" w:pos="709"/>
      </w:tabs>
      <w:spacing w:after="0" w:line="240" w:lineRule="auto"/>
    </w:pPr>
    <w:rPr>
      <w:rFonts w:ascii="Tahoma" w:eastAsia="Times New Roman" w:hAnsi="Tahoma"/>
      <w:sz w:val="24"/>
      <w:szCs w:val="24"/>
      <w:lang w:val="pl-PL" w:eastAsia="pl-PL"/>
    </w:rPr>
  </w:style>
  <w:style w:type="paragraph" w:styleId="NormalWeb">
    <w:name w:val="Normal (Web)"/>
    <w:basedOn w:val="Normal"/>
    <w:uiPriority w:val="99"/>
    <w:rsid w:val="00D349AF"/>
    <w:pPr>
      <w:spacing w:before="100" w:beforeAutospacing="1" w:after="100" w:afterAutospacing="1" w:line="240" w:lineRule="auto"/>
    </w:pPr>
    <w:rPr>
      <w:rFonts w:ascii="Times New Roman" w:eastAsia="Times New Roman" w:hAnsi="Times New Roman"/>
      <w:sz w:val="24"/>
      <w:szCs w:val="24"/>
      <w:lang w:val="bg-BG" w:eastAsia="bg-BG"/>
    </w:rPr>
  </w:style>
  <w:style w:type="character" w:customStyle="1" w:styleId="Heading2Char">
    <w:name w:val="Heading 2 Char"/>
    <w:basedOn w:val="DefaultParagraphFont"/>
    <w:link w:val="Heading2"/>
    <w:rsid w:val="00C83C5D"/>
    <w:rPr>
      <w:rFonts w:ascii="Times New Roman" w:eastAsia="Times New Roman" w:hAnsi="Times New Roman"/>
      <w:sz w:val="28"/>
      <w:lang w:val="bg-BG"/>
    </w:rPr>
  </w:style>
  <w:style w:type="paragraph" w:styleId="NoSpacing">
    <w:name w:val="No Spacing"/>
    <w:uiPriority w:val="1"/>
    <w:qFormat/>
    <w:rsid w:val="00C83C5D"/>
    <w:rPr>
      <w:sz w:val="22"/>
      <w:szCs w:val="22"/>
      <w:lang w:val="bg-BG"/>
    </w:rPr>
  </w:style>
  <w:style w:type="paragraph" w:customStyle="1" w:styleId="m">
    <w:name w:val="m"/>
    <w:basedOn w:val="Normal"/>
    <w:rsid w:val="00C83C5D"/>
    <w:pPr>
      <w:spacing w:after="0" w:line="240" w:lineRule="auto"/>
      <w:ind w:firstLine="990"/>
      <w:jc w:val="both"/>
    </w:pPr>
    <w:rPr>
      <w:rFonts w:ascii="Times New Roman" w:eastAsia="Times New Roman" w:hAnsi="Times New Roman"/>
      <w:color w:val="000000"/>
      <w:sz w:val="24"/>
      <w:szCs w:val="24"/>
      <w:lang w:val="en-US"/>
    </w:rPr>
  </w:style>
  <w:style w:type="character" w:customStyle="1" w:styleId="apple-converted-space">
    <w:name w:val="apple-converted-space"/>
    <w:basedOn w:val="DefaultParagraphFont"/>
    <w:rsid w:val="00D24738"/>
  </w:style>
  <w:style w:type="paragraph" w:styleId="BodyText">
    <w:name w:val="Body Text"/>
    <w:basedOn w:val="Normal"/>
    <w:link w:val="BodyTextChar"/>
    <w:uiPriority w:val="99"/>
    <w:semiHidden/>
    <w:unhideWhenUsed/>
    <w:rsid w:val="00AF7B55"/>
    <w:pPr>
      <w:spacing w:after="120"/>
    </w:pPr>
  </w:style>
  <w:style w:type="character" w:customStyle="1" w:styleId="BodyTextChar">
    <w:name w:val="Body Text Char"/>
    <w:basedOn w:val="DefaultParagraphFont"/>
    <w:link w:val="BodyText"/>
    <w:uiPriority w:val="99"/>
    <w:semiHidden/>
    <w:rsid w:val="00AF7B55"/>
    <w:rPr>
      <w:rFonts w:ascii="Verdana" w:hAnsi="Verdana"/>
      <w:szCs w:val="22"/>
      <w:lang w:val="en-GB"/>
    </w:rPr>
  </w:style>
  <w:style w:type="paragraph" w:styleId="ListParagraph">
    <w:name w:val="List Paragraph"/>
    <w:basedOn w:val="Normal"/>
    <w:uiPriority w:val="34"/>
    <w:qFormat/>
    <w:rsid w:val="005467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103268">
      <w:bodyDiv w:val="1"/>
      <w:marLeft w:val="0"/>
      <w:marRight w:val="0"/>
      <w:marTop w:val="0"/>
      <w:marBottom w:val="0"/>
      <w:divBdr>
        <w:top w:val="none" w:sz="0" w:space="0" w:color="auto"/>
        <w:left w:val="none" w:sz="0" w:space="0" w:color="auto"/>
        <w:bottom w:val="none" w:sz="0" w:space="0" w:color="auto"/>
        <w:right w:val="none" w:sz="0" w:space="0" w:color="auto"/>
      </w:divBdr>
    </w:div>
    <w:div w:id="428434480">
      <w:bodyDiv w:val="1"/>
      <w:marLeft w:val="0"/>
      <w:marRight w:val="0"/>
      <w:marTop w:val="0"/>
      <w:marBottom w:val="0"/>
      <w:divBdr>
        <w:top w:val="none" w:sz="0" w:space="0" w:color="auto"/>
        <w:left w:val="none" w:sz="0" w:space="0" w:color="auto"/>
        <w:bottom w:val="none" w:sz="0" w:space="0" w:color="auto"/>
        <w:right w:val="none" w:sz="0" w:space="0" w:color="auto"/>
      </w:divBdr>
      <w:divsChild>
        <w:div w:id="29992009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00258013">
      <w:bodyDiv w:val="1"/>
      <w:marLeft w:val="0"/>
      <w:marRight w:val="0"/>
      <w:marTop w:val="0"/>
      <w:marBottom w:val="0"/>
      <w:divBdr>
        <w:top w:val="none" w:sz="0" w:space="0" w:color="auto"/>
        <w:left w:val="none" w:sz="0" w:space="0" w:color="auto"/>
        <w:bottom w:val="none" w:sz="0" w:space="0" w:color="auto"/>
        <w:right w:val="none" w:sz="0" w:space="0" w:color="auto"/>
      </w:divBdr>
    </w:div>
    <w:div w:id="1569147051">
      <w:bodyDiv w:val="1"/>
      <w:marLeft w:val="0"/>
      <w:marRight w:val="0"/>
      <w:marTop w:val="0"/>
      <w:marBottom w:val="0"/>
      <w:divBdr>
        <w:top w:val="none" w:sz="0" w:space="0" w:color="auto"/>
        <w:left w:val="none" w:sz="0" w:space="0" w:color="auto"/>
        <w:bottom w:val="none" w:sz="0" w:space="0" w:color="auto"/>
        <w:right w:val="none" w:sz="0" w:space="0" w:color="auto"/>
      </w:divBdr>
      <w:divsChild>
        <w:div w:id="110337539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81411212">
      <w:bodyDiv w:val="1"/>
      <w:marLeft w:val="0"/>
      <w:marRight w:val="0"/>
      <w:marTop w:val="0"/>
      <w:marBottom w:val="0"/>
      <w:divBdr>
        <w:top w:val="none" w:sz="0" w:space="0" w:color="auto"/>
        <w:left w:val="none" w:sz="0" w:space="0" w:color="auto"/>
        <w:bottom w:val="none" w:sz="0" w:space="0" w:color="auto"/>
        <w:right w:val="none" w:sz="0" w:space="0" w:color="auto"/>
      </w:divBdr>
      <w:divsChild>
        <w:div w:id="10978451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8502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ticorruption@kzp.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kzp.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topnec.SGIT\Desktop\shablon%20%20za%202%20str_Sofiq%20grad%20sys%20s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shablon  za 2 str_Sofiq grad sys str</Template>
  <TotalTime>2</TotalTime>
  <Pages>1</Pages>
  <Words>1969</Words>
  <Characters>11229</Characters>
  <Application>Microsoft Office Word</Application>
  <DocSecurity>0</DocSecurity>
  <Lines>93</Lines>
  <Paragraphs>26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13172</CharactersWithSpaces>
  <SharedDoc>false</SharedDoc>
  <HLinks>
    <vt:vector size="6" baseType="variant">
      <vt:variant>
        <vt:i4>1966130</vt:i4>
      </vt:variant>
      <vt:variant>
        <vt:i4>0</vt:i4>
      </vt:variant>
      <vt:variant>
        <vt:i4>0</vt:i4>
      </vt:variant>
      <vt:variant>
        <vt:i4>5</vt:i4>
      </vt:variant>
      <vt:variant>
        <vt:lpwstr>mailto:info@kzp.bg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dit</dc:creator>
  <cp:lastModifiedBy>Iliana Tsolova</cp:lastModifiedBy>
  <cp:revision>5</cp:revision>
  <cp:lastPrinted>2021-10-20T08:22:00Z</cp:lastPrinted>
  <dcterms:created xsi:type="dcterms:W3CDTF">2024-05-16T11:02:00Z</dcterms:created>
  <dcterms:modified xsi:type="dcterms:W3CDTF">2024-05-16T11:04:00Z</dcterms:modified>
</cp:coreProperties>
</file>